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3F" w:rsidRPr="00CC460D" w:rsidRDefault="003843A8" w:rsidP="00AE6C3F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AE6C3F" w:rsidRPr="00CC460D">
        <w:t xml:space="preserve"> </w:t>
      </w:r>
      <w:r>
        <w:t>SRBIJA</w:t>
      </w:r>
      <w:r w:rsidR="00AE6C3F" w:rsidRPr="00CC460D">
        <w:tab/>
      </w:r>
      <w:r w:rsidR="00AE6C3F" w:rsidRPr="00CC460D">
        <w:tab/>
      </w:r>
      <w:r w:rsidR="00AE6C3F" w:rsidRPr="00CC460D">
        <w:tab/>
      </w:r>
      <w:r w:rsidR="00AE6C3F" w:rsidRPr="00CC460D">
        <w:tab/>
      </w:r>
    </w:p>
    <w:p w:rsidR="00AE6C3F" w:rsidRPr="00CC460D" w:rsidRDefault="003843A8" w:rsidP="00AE6C3F">
      <w:pPr>
        <w:rPr>
          <w:lang w:val="sr-Cyrl-RS"/>
        </w:rPr>
      </w:pPr>
      <w:r>
        <w:t>NARODNA</w:t>
      </w:r>
      <w:r w:rsidR="00AE6C3F" w:rsidRPr="00CC460D">
        <w:t xml:space="preserve"> </w:t>
      </w:r>
      <w:r>
        <w:t>SKUPŠTINA</w:t>
      </w:r>
      <w:r w:rsidR="00AE6C3F" w:rsidRPr="00CC460D">
        <w:tab/>
      </w:r>
      <w:r w:rsidR="00AE6C3F" w:rsidRPr="00CC460D">
        <w:tab/>
      </w:r>
      <w:r w:rsidR="00AE6C3F" w:rsidRPr="00CC460D">
        <w:tab/>
      </w:r>
    </w:p>
    <w:p w:rsidR="00AE6C3F" w:rsidRPr="00CC460D" w:rsidRDefault="003843A8" w:rsidP="00AE6C3F">
      <w:pPr>
        <w:ind w:left="3600" w:hanging="3600"/>
        <w:rPr>
          <w:lang w:val="sr-Cyrl-RS"/>
        </w:rPr>
      </w:pPr>
      <w:r>
        <w:t>Odbor</w:t>
      </w:r>
      <w:r w:rsidR="00AE6C3F" w:rsidRPr="00CC460D">
        <w:t xml:space="preserve"> </w:t>
      </w:r>
      <w:r>
        <w:t>za</w:t>
      </w:r>
      <w:r w:rsidR="00AE6C3F" w:rsidRPr="00CC460D">
        <w:t xml:space="preserve"> </w:t>
      </w:r>
      <w:r>
        <w:rPr>
          <w:lang w:val="sr-Cyrl-RS"/>
        </w:rPr>
        <w:t>pravosuđe</w:t>
      </w:r>
      <w:r w:rsidR="00AE6C3F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AE6C3F" w:rsidRPr="00CC460D">
        <w:rPr>
          <w:b/>
          <w:lang w:val="sr-Latn-RS"/>
        </w:rPr>
        <w:t xml:space="preserve"> </w:t>
      </w:r>
      <w:r w:rsidR="00AE6C3F" w:rsidRPr="00CC460D">
        <w:rPr>
          <w:b/>
          <w:lang w:val="sr-Cyrl-RS"/>
        </w:rPr>
        <w:tab/>
      </w:r>
    </w:p>
    <w:p w:rsidR="00AE6C3F" w:rsidRPr="00CC460D" w:rsidRDefault="003843A8" w:rsidP="00AE6C3F">
      <w:pPr>
        <w:rPr>
          <w:lang w:val="sr-Cyrl-RS"/>
        </w:rPr>
      </w:pPr>
      <w:r>
        <w:rPr>
          <w:lang w:val="sr-Cyrl-RS"/>
        </w:rPr>
        <w:t>upravu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AE6C3F" w:rsidRPr="00CC460D">
        <w:rPr>
          <w:lang w:val="sr-Latn-RS"/>
        </w:rPr>
        <w:t xml:space="preserve"> </w:t>
      </w:r>
      <w:r w:rsidR="00AE6C3F" w:rsidRPr="00CC460D">
        <w:rPr>
          <w:lang w:val="sr-Cyrl-RS"/>
        </w:rPr>
        <w:tab/>
        <w:t xml:space="preserve"> </w:t>
      </w:r>
    </w:p>
    <w:p w:rsidR="00AE6C3F" w:rsidRPr="00CC460D" w:rsidRDefault="00AE6C3F" w:rsidP="00AE6C3F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3843A8">
        <w:t>Broj</w:t>
      </w:r>
      <w:r w:rsidRPr="00CC460D">
        <w:t>:</w:t>
      </w:r>
      <w:r>
        <w:t xml:space="preserve"> 06-2/</w:t>
      </w:r>
      <w:r>
        <w:rPr>
          <w:lang w:val="sr-Cyrl-RS"/>
        </w:rPr>
        <w:t>2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AE6C3F" w:rsidRPr="00CC460D" w:rsidRDefault="00AE6C3F" w:rsidP="00AE6C3F">
      <w:pPr>
        <w:rPr>
          <w:lang w:val="sr-Cyrl-RS"/>
        </w:rPr>
      </w:pPr>
      <w:r>
        <w:t>14</w:t>
      </w:r>
      <w:r w:rsidRPr="00CC460D">
        <w:t xml:space="preserve">. </w:t>
      </w:r>
      <w:r w:rsidR="003843A8">
        <w:rPr>
          <w:lang w:val="sr-Cyrl-RS"/>
        </w:rPr>
        <w:t>januar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r w:rsidR="003843A8">
        <w:t>godine</w:t>
      </w:r>
    </w:p>
    <w:p w:rsidR="002367B7" w:rsidRPr="009539F6" w:rsidRDefault="003843A8" w:rsidP="00AE6C3F">
      <w:pPr>
        <w:rPr>
          <w:lang w:val="sr-Cyrl-RS"/>
        </w:rPr>
      </w:pPr>
      <w:r>
        <w:rPr>
          <w:lang w:val="sr-Cyrl-RS"/>
        </w:rPr>
        <w:t>B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AE6C3F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3843A8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703445">
        <w:rPr>
          <w:b/>
          <w:lang w:val="sr-Cyrl-RS"/>
        </w:rPr>
        <w:t>6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3843A8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3843A8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3843A8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3843A8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F73DB7">
        <w:rPr>
          <w:b/>
        </w:rPr>
        <w:t>1</w:t>
      </w:r>
      <w:r w:rsidR="00703445">
        <w:rPr>
          <w:b/>
          <w:lang w:val="sr-Cyrl-RS"/>
        </w:rPr>
        <w:t>3</w:t>
      </w:r>
      <w:r w:rsidR="007C0AA8">
        <w:rPr>
          <w:b/>
          <w:lang w:val="sr-Cyrl-RS"/>
        </w:rPr>
        <w:t xml:space="preserve">. </w:t>
      </w:r>
      <w:r w:rsidR="003843A8">
        <w:rPr>
          <w:b/>
          <w:lang w:val="sr-Cyrl-RS"/>
        </w:rPr>
        <w:t>JANUARA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3843A8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3843A8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703445">
        <w:rPr>
          <w:lang w:val="sr-Cyrl-CS"/>
        </w:rPr>
        <w:t>11</w:t>
      </w:r>
      <w:r w:rsidR="00C736F7">
        <w:t>,</w:t>
      </w:r>
      <w:r w:rsidR="00703445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3843A8">
        <w:rPr>
          <w:lang w:val="sr-Cyrl-CS"/>
        </w:rPr>
        <w:t>Sednic</w:t>
      </w:r>
      <w:r w:rsidR="003843A8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3843A8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3843A8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3843A8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3843A8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3843A8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3843A8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3843A8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703445">
        <w:rPr>
          <w:lang w:val="sr-Cyrl-CS"/>
        </w:rPr>
        <w:t xml:space="preserve"> </w:t>
      </w:r>
      <w:r>
        <w:rPr>
          <w:lang w:val="sr-Cyrl-CS"/>
        </w:rPr>
        <w:t>Slaviša</w:t>
      </w:r>
      <w:r w:rsidR="00703445">
        <w:rPr>
          <w:lang w:val="sr-Cyrl-CS"/>
        </w:rPr>
        <w:t xml:space="preserve"> </w:t>
      </w:r>
      <w:r>
        <w:rPr>
          <w:lang w:val="sr-Cyrl-CS"/>
        </w:rPr>
        <w:t>Bulatović</w:t>
      </w:r>
      <w:r w:rsidR="00703445">
        <w:rPr>
          <w:lang w:val="sr-Cyrl-CS"/>
        </w:rPr>
        <w:t>,</w:t>
      </w:r>
      <w:r w:rsidR="00024302">
        <w:rPr>
          <w:lang w:val="sr-Cyrl-CS"/>
        </w:rPr>
        <w:t xml:space="preserve">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Žarko</w:t>
      </w:r>
      <w:r w:rsidR="00703445">
        <w:rPr>
          <w:lang w:val="sr-Cyrl-CS"/>
        </w:rPr>
        <w:t xml:space="preserve"> </w:t>
      </w:r>
      <w:r>
        <w:rPr>
          <w:lang w:val="sr-Cyrl-CS"/>
        </w:rPr>
        <w:t>Mićin</w:t>
      </w:r>
      <w:r w:rsidR="00703445">
        <w:rPr>
          <w:lang w:val="sr-Cyrl-CS"/>
        </w:rPr>
        <w:t xml:space="preserve">, </w:t>
      </w:r>
      <w:r>
        <w:rPr>
          <w:lang w:val="sr-Cyrl-CS"/>
        </w:rPr>
        <w:t>Miletić</w:t>
      </w:r>
      <w:r w:rsidR="00703445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703445">
        <w:rPr>
          <w:lang w:val="sr-Cyrl-CS"/>
        </w:rPr>
        <w:t xml:space="preserve">, </w:t>
      </w:r>
      <w:r>
        <w:rPr>
          <w:lang w:val="sr-Cyrl-CS"/>
        </w:rPr>
        <w:t>dr</w:t>
      </w:r>
      <w:r w:rsidR="00703445">
        <w:rPr>
          <w:lang w:val="sr-Cyrl-CS"/>
        </w:rPr>
        <w:t xml:space="preserve"> </w:t>
      </w:r>
      <w:r>
        <w:rPr>
          <w:lang w:val="sr-Cyrl-CS"/>
        </w:rPr>
        <w:t>Balint</w:t>
      </w:r>
      <w:r w:rsidR="00703445">
        <w:rPr>
          <w:lang w:val="sr-Cyrl-CS"/>
        </w:rPr>
        <w:t xml:space="preserve"> </w:t>
      </w:r>
      <w:r>
        <w:rPr>
          <w:lang w:val="sr-Cyrl-CS"/>
        </w:rPr>
        <w:t>Pastor</w:t>
      </w:r>
      <w:r w:rsidR="00703445">
        <w:rPr>
          <w:lang w:val="sr-Cyrl-CS"/>
        </w:rPr>
        <w:t xml:space="preserve"> </w:t>
      </w:r>
      <w:r>
        <w:rPr>
          <w:lang w:val="sr-Cyrl-CS"/>
        </w:rPr>
        <w:t>i</w:t>
      </w:r>
      <w:r w:rsidR="00703445">
        <w:rPr>
          <w:lang w:val="sr-Cyrl-CS"/>
        </w:rPr>
        <w:t xml:space="preserve"> </w:t>
      </w:r>
      <w:r>
        <w:rPr>
          <w:lang w:val="sr-Cyrl-CS"/>
        </w:rPr>
        <w:t>Sreto</w:t>
      </w:r>
      <w:r w:rsidR="00703445">
        <w:rPr>
          <w:lang w:val="sr-Cyrl-CS"/>
        </w:rPr>
        <w:t xml:space="preserve"> </w:t>
      </w:r>
      <w:r>
        <w:rPr>
          <w:lang w:val="sr-Cyrl-CS"/>
        </w:rPr>
        <w:t>Perić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3843A8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703445">
        <w:rPr>
          <w:lang w:val="sr-Cyrl-CS"/>
        </w:rPr>
        <w:t xml:space="preserve">, </w:t>
      </w:r>
      <w:r>
        <w:rPr>
          <w:lang w:val="sr-Cyrl-CS"/>
        </w:rPr>
        <w:t>Srbislav</w:t>
      </w:r>
      <w:r w:rsidR="0070344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703445">
        <w:rPr>
          <w:lang w:val="sr-Cyrl-CS"/>
        </w:rPr>
        <w:t xml:space="preserve">, </w:t>
      </w:r>
      <w:r>
        <w:rPr>
          <w:lang w:val="sr-Cyrl-CS"/>
        </w:rPr>
        <w:t>zamenik</w:t>
      </w:r>
      <w:r w:rsidR="00703445">
        <w:rPr>
          <w:lang w:val="sr-Cyrl-CS"/>
        </w:rPr>
        <w:t xml:space="preserve"> </w:t>
      </w:r>
      <w:r>
        <w:rPr>
          <w:lang w:val="sr-Cyrl-CS"/>
        </w:rPr>
        <w:t>člana</w:t>
      </w:r>
      <w:r w:rsidR="00703445">
        <w:rPr>
          <w:lang w:val="sr-Cyrl-CS"/>
        </w:rPr>
        <w:t xml:space="preserve"> </w:t>
      </w:r>
      <w:r>
        <w:rPr>
          <w:lang w:val="sr-Cyrl-CS"/>
        </w:rPr>
        <w:t>Jovana</w:t>
      </w:r>
      <w:r w:rsidR="00703445">
        <w:rPr>
          <w:lang w:val="sr-Cyrl-CS"/>
        </w:rPr>
        <w:t xml:space="preserve"> </w:t>
      </w:r>
      <w:r>
        <w:rPr>
          <w:lang w:val="sr-Cyrl-CS"/>
        </w:rPr>
        <w:t>Palalića</w:t>
      </w:r>
      <w:r w:rsidR="00703445">
        <w:rPr>
          <w:lang w:val="sr-Cyrl-CS"/>
        </w:rPr>
        <w:t xml:space="preserve"> </w:t>
      </w:r>
      <w:r>
        <w:rPr>
          <w:lang w:val="sr-Cyrl-CS"/>
        </w:rPr>
        <w:t>i</w:t>
      </w:r>
      <w:r w:rsidR="00703445">
        <w:rPr>
          <w:lang w:val="sr-Cyrl-CS"/>
        </w:rPr>
        <w:t xml:space="preserve"> </w:t>
      </w:r>
      <w:r>
        <w:rPr>
          <w:lang w:val="sr-Cyrl-CS"/>
        </w:rPr>
        <w:t>Vladimir</w:t>
      </w:r>
      <w:r w:rsidR="00703445">
        <w:rPr>
          <w:lang w:val="sr-Cyrl-CS"/>
        </w:rPr>
        <w:t xml:space="preserve"> </w:t>
      </w:r>
      <w:r>
        <w:rPr>
          <w:lang w:val="sr-Cyrl-CS"/>
        </w:rPr>
        <w:t>Đurić</w:t>
      </w:r>
      <w:r w:rsidR="00703445">
        <w:rPr>
          <w:lang w:val="sr-Cyrl-CS"/>
        </w:rPr>
        <w:t xml:space="preserve">, </w:t>
      </w:r>
      <w:r>
        <w:rPr>
          <w:lang w:val="sr-Cyrl-CS"/>
        </w:rPr>
        <w:t>zamenik</w:t>
      </w:r>
      <w:r w:rsidR="00703445">
        <w:rPr>
          <w:lang w:val="sr-Cyrl-CS"/>
        </w:rPr>
        <w:t xml:space="preserve"> </w:t>
      </w:r>
      <w:r>
        <w:rPr>
          <w:lang w:val="sr-Cyrl-CS"/>
        </w:rPr>
        <w:t>člana</w:t>
      </w:r>
      <w:r w:rsidR="00703445">
        <w:rPr>
          <w:lang w:val="sr-Cyrl-CS"/>
        </w:rPr>
        <w:t xml:space="preserve"> </w:t>
      </w:r>
      <w:r>
        <w:rPr>
          <w:lang w:val="sr-Cyrl-CS"/>
        </w:rPr>
        <w:t>Tatjane</w:t>
      </w:r>
      <w:r w:rsidR="00703445">
        <w:rPr>
          <w:lang w:val="sr-Cyrl-CS"/>
        </w:rPr>
        <w:t xml:space="preserve"> </w:t>
      </w:r>
      <w:r>
        <w:rPr>
          <w:lang w:val="sr-Cyrl-CS"/>
        </w:rPr>
        <w:t>Macure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3843A8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3843A8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3843A8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3843A8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3843A8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3843A8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3843A8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3843A8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3843A8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3843A8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3843A8">
        <w:rPr>
          <w:lang w:val="sr-Cyrl-CS"/>
        </w:rPr>
        <w:t>Petrović</w:t>
      </w:r>
      <w:r w:rsidR="002B5D92">
        <w:rPr>
          <w:lang w:val="sr-Cyrl-CS"/>
        </w:rPr>
        <w:t xml:space="preserve"> </w:t>
      </w:r>
      <w:r w:rsidR="003843A8">
        <w:rPr>
          <w:lang w:val="sr-Cyrl-CS"/>
        </w:rPr>
        <w:t>i</w:t>
      </w:r>
      <w:r w:rsidR="002B5D92">
        <w:rPr>
          <w:lang w:val="sr-Cyrl-CS"/>
        </w:rPr>
        <w:t xml:space="preserve"> </w:t>
      </w:r>
      <w:r w:rsidR="003843A8">
        <w:rPr>
          <w:lang w:val="sr-Cyrl-CS"/>
        </w:rPr>
        <w:t>Marko</w:t>
      </w:r>
      <w:r w:rsidR="00703445">
        <w:rPr>
          <w:lang w:val="sr-Cyrl-CS"/>
        </w:rPr>
        <w:t xml:space="preserve"> </w:t>
      </w:r>
      <w:r w:rsidR="003843A8">
        <w:rPr>
          <w:lang w:val="sr-Cyrl-CS"/>
        </w:rPr>
        <w:t>Parezanović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3843A8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3843A8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3843A8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3843A8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Čedomir</w:t>
      </w:r>
      <w:r w:rsidR="00703445">
        <w:rPr>
          <w:lang w:val="sr-Cyrl-RS"/>
        </w:rPr>
        <w:t xml:space="preserve"> </w:t>
      </w:r>
      <w:r>
        <w:rPr>
          <w:lang w:val="sr-Cyrl-RS"/>
        </w:rPr>
        <w:t>Backović</w:t>
      </w:r>
      <w:r w:rsidR="00935CF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BD32EC">
        <w:rPr>
          <w:lang w:val="sr-Cyrl-RS"/>
        </w:rPr>
        <w:t xml:space="preserve"> </w:t>
      </w:r>
      <w:r>
        <w:rPr>
          <w:lang w:val="sr-Cyrl-RS"/>
        </w:rPr>
        <w:t>ministra</w:t>
      </w:r>
      <w:r w:rsidR="00935CFE">
        <w:rPr>
          <w:lang w:val="sr-Cyrl-RS"/>
        </w:rPr>
        <w:t xml:space="preserve"> </w:t>
      </w:r>
      <w:r>
        <w:rPr>
          <w:lang w:val="sr-Cyrl-RS"/>
        </w:rPr>
        <w:t>pravde</w:t>
      </w:r>
      <w:r w:rsidR="00703445">
        <w:rPr>
          <w:lang w:val="sr-Cyrl-RS"/>
        </w:rPr>
        <w:t xml:space="preserve"> </w:t>
      </w:r>
      <w:r>
        <w:rPr>
          <w:lang w:val="sr-Cyrl-RS"/>
        </w:rPr>
        <w:t>i</w:t>
      </w:r>
      <w:r w:rsidR="00703445">
        <w:rPr>
          <w:lang w:val="sr-Cyrl-RS"/>
        </w:rPr>
        <w:t xml:space="preserve"> </w:t>
      </w:r>
      <w:r>
        <w:rPr>
          <w:lang w:val="sr-Cyrl-RS"/>
        </w:rPr>
        <w:t>Majda</w:t>
      </w:r>
      <w:r w:rsidR="00703445">
        <w:rPr>
          <w:lang w:val="sr-Cyrl-RS"/>
        </w:rPr>
        <w:t xml:space="preserve"> </w:t>
      </w:r>
      <w:r>
        <w:rPr>
          <w:lang w:val="sr-Cyrl-RS"/>
        </w:rPr>
        <w:t>Kršikapa</w:t>
      </w:r>
      <w:r w:rsidR="00703445">
        <w:rPr>
          <w:lang w:val="sr-Cyrl-RS"/>
        </w:rPr>
        <w:t xml:space="preserve">, </w:t>
      </w:r>
      <w:r>
        <w:rPr>
          <w:lang w:val="sr-Cyrl-RS"/>
        </w:rPr>
        <w:t>zamenik</w:t>
      </w:r>
      <w:r w:rsidR="00703445">
        <w:rPr>
          <w:lang w:val="sr-Cyrl-RS"/>
        </w:rPr>
        <w:t xml:space="preserve"> </w:t>
      </w:r>
      <w:r>
        <w:rPr>
          <w:lang w:val="sr-Cyrl-RS"/>
        </w:rPr>
        <w:t>direktora</w:t>
      </w:r>
      <w:r w:rsidR="00703445">
        <w:rPr>
          <w:lang w:val="sr-Cyrl-RS"/>
        </w:rPr>
        <w:t xml:space="preserve"> </w:t>
      </w:r>
      <w:r>
        <w:rPr>
          <w:lang w:val="sr-Cyrl-RS"/>
        </w:rPr>
        <w:t>Pravosudne</w:t>
      </w:r>
      <w:r w:rsidR="00703445">
        <w:rPr>
          <w:lang w:val="sr-Cyrl-RS"/>
        </w:rPr>
        <w:t xml:space="preserve"> </w:t>
      </w:r>
      <w:r>
        <w:rPr>
          <w:lang w:val="sr-Cyrl-RS"/>
        </w:rPr>
        <w:t>akademije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B828D0" w:rsidRPr="00280523" w:rsidRDefault="003843A8" w:rsidP="00935CFE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većinom</w:t>
      </w:r>
      <w:r w:rsidR="0070344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glasova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631DD" w:rsidRDefault="00D631DD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3843A8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B828D0" w:rsidRDefault="00B828D0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0523" w:rsidRPr="00280523" w:rsidRDefault="003843A8" w:rsidP="00935CFE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27"/>
          <w:sz w:val="24"/>
          <w:szCs w:val="24"/>
          <w:lang w:val="sr-Cyrl-CS" w:eastAsia="sr-Cyrl-CS"/>
        </w:rPr>
        <w:t>Mišljenje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strategije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razvoja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pravosuđa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period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2019-2024.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koji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dostavilo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Ministarstvo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pravde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(021-3196/19, </w:t>
      </w:r>
      <w:r>
        <w:rPr>
          <w:rStyle w:val="FontStyle27"/>
          <w:sz w:val="24"/>
          <w:szCs w:val="24"/>
          <w:lang w:val="sr-Cyrl-CS" w:eastAsia="sr-Cyrl-CS"/>
        </w:rPr>
        <w:t>od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27. </w:t>
      </w:r>
      <w:r>
        <w:rPr>
          <w:rStyle w:val="FontStyle27"/>
          <w:sz w:val="24"/>
          <w:szCs w:val="24"/>
          <w:lang w:val="sr-Cyrl-CS" w:eastAsia="sr-Cyrl-CS"/>
        </w:rPr>
        <w:t>decembra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2019.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="00703445">
        <w:rPr>
          <w:rStyle w:val="FontStyle27"/>
          <w:sz w:val="24"/>
          <w:szCs w:val="24"/>
          <w:lang w:val="sr-Cyrl-CS" w:eastAsia="sr-Cyrl-CS"/>
        </w:rPr>
        <w:t>)</w:t>
      </w:r>
      <w:r w:rsidR="002805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50D15" w:rsidRPr="00F2332E" w:rsidRDefault="00B21B20" w:rsidP="004E36C6">
      <w:pPr>
        <w:jc w:val="both"/>
        <w:rPr>
          <w:lang w:val="sr-Cyrl-CS"/>
        </w:rPr>
      </w:pPr>
      <w:r w:rsidRPr="00F2332E">
        <w:rPr>
          <w:lang w:val="sr-Cyrl-CS"/>
        </w:rPr>
        <w:tab/>
      </w:r>
    </w:p>
    <w:p w:rsidR="00375CF3" w:rsidRDefault="00375CF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34F02" w:rsidRDefault="004E203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</w:p>
    <w:p w:rsidR="00375CF3" w:rsidRPr="00375CF3" w:rsidRDefault="003843A8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lastRenderedPageBreak/>
        <w:t>PRVA</w:t>
      </w:r>
      <w:r w:rsidR="00375CF3" w:rsidRPr="00C52F96"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TAČKA</w:t>
      </w:r>
      <w:r w:rsidR="00375CF3" w:rsidRPr="00C52F96">
        <w:rPr>
          <w:rStyle w:val="FontStyle31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27"/>
          <w:color w:val="auto"/>
          <w:sz w:val="24"/>
          <w:szCs w:val="24"/>
          <w:lang w:val="sr-Cyrl-CS" w:eastAsia="sr-Cyrl-CS"/>
        </w:rPr>
        <w:t>Mišljenje</w:t>
      </w:r>
      <w:r w:rsidR="00703445" w:rsidRPr="00C52F96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na</w:t>
      </w:r>
      <w:r w:rsidR="00703445" w:rsidRPr="00C52F96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color w:val="auto"/>
          <w:sz w:val="24"/>
          <w:szCs w:val="24"/>
          <w:lang w:val="sr-Cyrl-CS" w:eastAsia="sr-Cyrl-CS"/>
        </w:rPr>
        <w:t>Predlog</w:t>
      </w:r>
      <w:r w:rsidR="00703445" w:rsidRPr="00C52F96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strategije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razvoja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pravosuđa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period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2019-2024.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koji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dostavilo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Ministarstvo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pravde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(021-3196/19, </w:t>
      </w:r>
      <w:r>
        <w:rPr>
          <w:rStyle w:val="FontStyle27"/>
          <w:sz w:val="24"/>
          <w:szCs w:val="24"/>
          <w:lang w:val="sr-Cyrl-CS" w:eastAsia="sr-Cyrl-CS"/>
        </w:rPr>
        <w:t>od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27. </w:t>
      </w:r>
      <w:r>
        <w:rPr>
          <w:rStyle w:val="FontStyle27"/>
          <w:sz w:val="24"/>
          <w:szCs w:val="24"/>
          <w:lang w:val="sr-Cyrl-CS" w:eastAsia="sr-Cyrl-CS"/>
        </w:rPr>
        <w:t>decembra</w:t>
      </w:r>
      <w:r w:rsidR="00703445">
        <w:rPr>
          <w:rStyle w:val="FontStyle27"/>
          <w:sz w:val="24"/>
          <w:szCs w:val="24"/>
          <w:lang w:val="sr-Cyrl-CS" w:eastAsia="sr-Cyrl-CS"/>
        </w:rPr>
        <w:t xml:space="preserve"> 2019.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="00703445">
        <w:rPr>
          <w:rStyle w:val="FontStyle27"/>
          <w:sz w:val="24"/>
          <w:szCs w:val="24"/>
          <w:lang w:val="sr-Cyrl-CS" w:eastAsia="sr-Cyrl-CS"/>
        </w:rPr>
        <w:t>)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703445" w:rsidRDefault="00375CF3" w:rsidP="00703445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</w:r>
      <w:r w:rsidR="003843A8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3843A8">
        <w:rPr>
          <w:rStyle w:val="colornavy"/>
          <w:b/>
          <w:lang w:val="sr-Cyrl-RS"/>
        </w:rPr>
        <w:t>Petrović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otvorio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raspravu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vezi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sa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ovom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tačkom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dnevnomg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reda</w:t>
      </w:r>
      <w:r w:rsidR="00C52F96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u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kojoj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su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učestvovali</w:t>
      </w:r>
      <w:r w:rsidR="00C52F96">
        <w:rPr>
          <w:rStyle w:val="colornavy"/>
          <w:lang w:val="sr-Cyrl-RS"/>
        </w:rPr>
        <w:t xml:space="preserve">: </w:t>
      </w:r>
      <w:r w:rsidR="003843A8">
        <w:rPr>
          <w:rStyle w:val="colornavy"/>
          <w:lang w:val="sr-Cyrl-RS"/>
        </w:rPr>
        <w:t>Đorđe</w:t>
      </w:r>
      <w:r w:rsidR="00C52F96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Komlenski</w:t>
      </w:r>
      <w:r w:rsidR="00C52F96">
        <w:rPr>
          <w:rStyle w:val="colornavy"/>
          <w:lang w:val="sr-Cyrl-RS"/>
        </w:rPr>
        <w:t>,</w:t>
      </w:r>
      <w:r w:rsidR="009F17F9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Mihailo</w:t>
      </w:r>
      <w:r w:rsidR="009F17F9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Jokić</w:t>
      </w:r>
      <w:r w:rsidR="009F17F9">
        <w:rPr>
          <w:rStyle w:val="colornavy"/>
          <w:lang w:val="sr-Cyrl-RS"/>
        </w:rPr>
        <w:t>,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Neđo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Jovanović</w:t>
      </w:r>
      <w:r w:rsidR="008C71ED">
        <w:rPr>
          <w:rStyle w:val="colornavy"/>
          <w:lang w:val="sr-Cyrl-RS"/>
        </w:rPr>
        <w:t>,</w:t>
      </w:r>
      <w:r w:rsidR="00EE74DF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Petar</w:t>
      </w:r>
      <w:r w:rsidR="00EE74DF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Petrović</w:t>
      </w:r>
      <w:r w:rsidR="00EE74DF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</w:t>
      </w:r>
      <w:r w:rsidR="00EE74DF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Sreto</w:t>
      </w:r>
      <w:r w:rsidR="00637E3E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Perić</w:t>
      </w:r>
      <w:r w:rsidR="00EE74DF">
        <w:rPr>
          <w:rStyle w:val="colornavy"/>
          <w:lang w:val="sr-Cyrl-RS"/>
        </w:rPr>
        <w:t>.</w:t>
      </w:r>
      <w:r w:rsidR="00637E3E">
        <w:rPr>
          <w:rStyle w:val="colornavy"/>
          <w:lang w:val="sr-Cyrl-RS"/>
        </w:rPr>
        <w:t xml:space="preserve"> 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C52F96" w:rsidRDefault="00C52F96" w:rsidP="00703445">
      <w:pPr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rStyle w:val="colornavy"/>
          <w:lang w:val="sr-Cyrl-RS"/>
        </w:rPr>
        <w:tab/>
      </w:r>
      <w:r w:rsidR="003843A8">
        <w:rPr>
          <w:rStyle w:val="colornavy"/>
          <w:b/>
          <w:lang w:val="sr-Cyrl-RS"/>
        </w:rPr>
        <w:t>Đorđe</w:t>
      </w:r>
      <w:r>
        <w:rPr>
          <w:rStyle w:val="colornavy"/>
          <w:b/>
          <w:lang w:val="sr-Cyrl-RS"/>
        </w:rPr>
        <w:t xml:space="preserve"> </w:t>
      </w:r>
      <w:r w:rsidR="003843A8">
        <w:rPr>
          <w:rStyle w:val="colornavy"/>
          <w:b/>
          <w:lang w:val="sr-Cyrl-RS"/>
        </w:rPr>
        <w:t>Komlenski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istakao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 w:rsidR="009F17F9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načelno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može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pozitivno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mišljenje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3843A8">
        <w:rPr>
          <w:rStyle w:val="FontStyle27"/>
          <w:color w:val="auto"/>
          <w:sz w:val="24"/>
          <w:szCs w:val="24"/>
          <w:lang w:val="sr-Cyrl-CS" w:eastAsia="sr-Cyrl-CS"/>
        </w:rPr>
        <w:t>Predlog</w:t>
      </w:r>
      <w:r w:rsidRPr="00C52F96">
        <w:rPr>
          <w:rStyle w:val="FontStyle27"/>
          <w:color w:val="auto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razvoja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pravosuđa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period</w:t>
      </w:r>
      <w:r>
        <w:rPr>
          <w:rStyle w:val="FontStyle27"/>
          <w:sz w:val="24"/>
          <w:szCs w:val="24"/>
          <w:lang w:val="sr-Cyrl-CS" w:eastAsia="sr-Cyrl-CS"/>
        </w:rPr>
        <w:t xml:space="preserve"> 2019-2024. </w:t>
      </w:r>
      <w:r w:rsidR="003843A8">
        <w:rPr>
          <w:rStyle w:val="FontStyle27"/>
          <w:sz w:val="24"/>
          <w:szCs w:val="24"/>
          <w:lang w:val="sr-Cyrl-CS" w:eastAsia="sr-Cyrl-CS"/>
        </w:rPr>
        <w:t>godine</w:t>
      </w:r>
      <w:r>
        <w:rPr>
          <w:rStyle w:val="FontStyle27"/>
          <w:sz w:val="24"/>
          <w:szCs w:val="24"/>
          <w:lang w:val="sr-Cyrl-CS" w:eastAsia="sr-Cyrl-CS"/>
        </w:rPr>
        <w:t xml:space="preserve"> (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daljem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tekstu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Predlog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>
        <w:rPr>
          <w:rStyle w:val="FontStyle27"/>
          <w:sz w:val="24"/>
          <w:szCs w:val="24"/>
          <w:lang w:val="sr-Cyrl-CS" w:eastAsia="sr-Cyrl-CS"/>
        </w:rPr>
        <w:t xml:space="preserve">) </w:t>
      </w:r>
      <w:r w:rsidR="003843A8">
        <w:rPr>
          <w:rStyle w:val="FontStyle27"/>
          <w:sz w:val="24"/>
          <w:szCs w:val="24"/>
          <w:lang w:val="sr-Cyrl-CS" w:eastAsia="sr-Cyrl-CS"/>
        </w:rPr>
        <w:t>izuzev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delu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odnosi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obim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značaj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ustavnih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amandmana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predviđeni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Predlogom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>
        <w:rPr>
          <w:rStyle w:val="FontStyle27"/>
          <w:sz w:val="24"/>
          <w:szCs w:val="24"/>
          <w:lang w:val="sr-Cyrl-CS" w:eastAsia="sr-Cyrl-CS"/>
        </w:rPr>
        <w:t>.</w:t>
      </w:r>
    </w:p>
    <w:p w:rsidR="00C52F96" w:rsidRDefault="00C52F96" w:rsidP="00703445">
      <w:pPr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rStyle w:val="FontStyle27"/>
          <w:sz w:val="24"/>
          <w:szCs w:val="24"/>
          <w:lang w:val="sr-Cyrl-CS" w:eastAsia="sr-Cyrl-CS"/>
        </w:rPr>
        <w:tab/>
      </w:r>
      <w:r w:rsidR="003843A8">
        <w:rPr>
          <w:rStyle w:val="FontStyle27"/>
          <w:sz w:val="24"/>
          <w:szCs w:val="24"/>
          <w:lang w:val="sr-Cyrl-CS" w:eastAsia="sr-Cyrl-CS"/>
        </w:rPr>
        <w:t>Naglasio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kao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narodni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poslanik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izražava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potpuno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neslaganje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izbor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sudije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prvi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put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biraju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sudijsku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funkciju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izbor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predsednika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sudova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izbor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predsednika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Vrhovnog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kasacionog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suda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kao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izbor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zamenike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javnih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tužilaca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Republičkog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javnog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tužioca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vrši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bilo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koji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drugi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način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osim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Narodnoj</w:t>
      </w:r>
      <w:r w:rsidR="0055030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skupštini</w:t>
      </w:r>
      <w:r w:rsidR="00550309">
        <w:rPr>
          <w:rStyle w:val="FontStyle27"/>
          <w:sz w:val="24"/>
          <w:szCs w:val="24"/>
          <w:lang w:val="sr-Cyrl-CS" w:eastAsia="sr-Cyrl-CS"/>
        </w:rPr>
        <w:t>.</w:t>
      </w:r>
    </w:p>
    <w:p w:rsidR="00550309" w:rsidRDefault="00550309" w:rsidP="00703445">
      <w:pPr>
        <w:jc w:val="both"/>
        <w:rPr>
          <w:rStyle w:val="FontStyle27"/>
          <w:sz w:val="24"/>
          <w:szCs w:val="24"/>
          <w:lang w:val="sr-Cyrl-CS" w:eastAsia="sr-Cyrl-CS"/>
        </w:rPr>
      </w:pPr>
      <w:r>
        <w:rPr>
          <w:rStyle w:val="FontStyle27"/>
          <w:sz w:val="24"/>
          <w:szCs w:val="24"/>
          <w:lang w:val="sr-Cyrl-CS" w:eastAsia="sr-Cyrl-CS"/>
        </w:rPr>
        <w:tab/>
      </w:r>
      <w:r w:rsidR="003843A8">
        <w:rPr>
          <w:rStyle w:val="FontStyle27"/>
          <w:sz w:val="24"/>
          <w:szCs w:val="24"/>
          <w:lang w:val="sr-Cyrl-CS" w:eastAsia="sr-Cyrl-CS"/>
        </w:rPr>
        <w:t>Izneo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stav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oduzimanje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izborne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funkcije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Narodne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skupštine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oblasti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pravosuđa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neće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doneti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nikakav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napredak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Republici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Srbiji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ovoj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oblasti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te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treba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vršiti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izmene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predviđene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Predlogom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 w:rsidR="00EE74DF">
        <w:rPr>
          <w:rStyle w:val="FontStyle27"/>
          <w:sz w:val="24"/>
          <w:szCs w:val="24"/>
          <w:lang w:val="sr-Cyrl-CS" w:eastAsia="sr-Cyrl-CS"/>
        </w:rPr>
        <w:t>,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bez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obzira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mišljenje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nevladinog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sektora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Venecijanske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komisije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čiji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stavovi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po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mišnjelju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Komlenskog</w:t>
      </w:r>
      <w:r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ni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jednoj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zemlji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našem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okruženju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nisu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doneli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ništa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dobro</w:t>
      </w:r>
      <w:r>
        <w:rPr>
          <w:rStyle w:val="FontStyle27"/>
          <w:sz w:val="24"/>
          <w:szCs w:val="24"/>
          <w:lang w:val="sr-Cyrl-CS" w:eastAsia="sr-Cyrl-CS"/>
        </w:rPr>
        <w:t>.</w:t>
      </w:r>
    </w:p>
    <w:p w:rsidR="00550309" w:rsidRPr="00C52F96" w:rsidRDefault="00550309" w:rsidP="00703445">
      <w:pPr>
        <w:jc w:val="both"/>
        <w:rPr>
          <w:rStyle w:val="colornavy"/>
          <w:lang w:val="sr-Cyrl-RS"/>
        </w:rPr>
      </w:pPr>
      <w:r>
        <w:rPr>
          <w:rStyle w:val="FontStyle27"/>
          <w:sz w:val="24"/>
          <w:szCs w:val="24"/>
          <w:lang w:val="sr-Cyrl-CS" w:eastAsia="sr-Cyrl-CS"/>
        </w:rPr>
        <w:tab/>
      </w:r>
      <w:r w:rsidR="003843A8">
        <w:rPr>
          <w:rStyle w:val="FontStyle27"/>
          <w:sz w:val="24"/>
          <w:szCs w:val="24"/>
          <w:lang w:val="sr-Cyrl-CS" w:eastAsia="sr-Cyrl-CS"/>
        </w:rPr>
        <w:t>Zaključio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potrebno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preispitati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Predlog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delu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odnosi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izmene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Ustava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Republike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Srbije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oblasti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pravosuđi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</w:t>
      </w:r>
      <w:r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RS" w:eastAsia="sr-Cyrl-CS"/>
        </w:rPr>
        <w:t>vezi</w:t>
      </w:r>
      <w:r w:rsidR="00983B26">
        <w:rPr>
          <w:rStyle w:val="FontStyle27"/>
          <w:sz w:val="24"/>
          <w:szCs w:val="24"/>
          <w:lang w:val="sr-Cyrl-R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RS" w:eastAsia="sr-Cyrl-CS"/>
        </w:rPr>
        <w:t>sa</w:t>
      </w:r>
      <w:r w:rsidR="00983B26">
        <w:rPr>
          <w:rStyle w:val="FontStyle27"/>
          <w:sz w:val="24"/>
          <w:szCs w:val="24"/>
          <w:lang w:val="sr-Cyrl-R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RS" w:eastAsia="sr-Cyrl-CS"/>
        </w:rPr>
        <w:t>tim</w:t>
      </w:r>
      <w:r w:rsidR="00983B26">
        <w:rPr>
          <w:rStyle w:val="FontStyle27"/>
          <w:sz w:val="24"/>
          <w:szCs w:val="24"/>
          <w:lang w:val="sr-Cyrl-R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RS" w:eastAsia="sr-Cyrl-CS"/>
        </w:rPr>
        <w:t>segmentom</w:t>
      </w:r>
      <w:r w:rsidR="00983B26">
        <w:rPr>
          <w:rStyle w:val="FontStyle27"/>
          <w:sz w:val="24"/>
          <w:szCs w:val="24"/>
          <w:lang w:val="sr-Cyrl-R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izrazio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ozbiljnu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rezervu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naglašavajući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takvo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rešenje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poznaju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mnoge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članice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Evropske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unije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niti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zemlje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kandidati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ulazak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Evropsku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uniju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, </w:t>
      </w:r>
      <w:r w:rsidR="003843A8">
        <w:rPr>
          <w:rStyle w:val="FontStyle27"/>
          <w:sz w:val="24"/>
          <w:szCs w:val="24"/>
          <w:lang w:val="sr-Cyrl-CS" w:eastAsia="sr-Cyrl-CS"/>
        </w:rPr>
        <w:t>a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da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rezultati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zemljama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koje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prihvatile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rešenje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izneto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Predlogu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strategije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nisu</w:t>
      </w:r>
      <w:r w:rsidR="009F17F9">
        <w:rPr>
          <w:rStyle w:val="FontStyle27"/>
          <w:sz w:val="24"/>
          <w:szCs w:val="24"/>
          <w:lang w:val="sr-Cyrl-CS" w:eastAsia="sr-Cyrl-CS"/>
        </w:rPr>
        <w:t xml:space="preserve"> </w:t>
      </w:r>
      <w:r w:rsidR="003843A8">
        <w:rPr>
          <w:rStyle w:val="FontStyle27"/>
          <w:sz w:val="24"/>
          <w:szCs w:val="24"/>
          <w:lang w:val="sr-Cyrl-CS" w:eastAsia="sr-Cyrl-CS"/>
        </w:rPr>
        <w:t>zadovoljavajući</w:t>
      </w:r>
      <w:r w:rsidR="009F17F9">
        <w:rPr>
          <w:rStyle w:val="FontStyle27"/>
          <w:sz w:val="24"/>
          <w:szCs w:val="24"/>
          <w:lang w:val="sr-Cyrl-CS" w:eastAsia="sr-Cyrl-CS"/>
        </w:rPr>
        <w:t>.</w:t>
      </w:r>
      <w:r>
        <w:rPr>
          <w:rStyle w:val="FontStyle27"/>
          <w:sz w:val="24"/>
          <w:szCs w:val="24"/>
          <w:lang w:val="sr-Cyrl-CS" w:eastAsia="sr-Cyrl-CS"/>
        </w:rPr>
        <w:t xml:space="preserve">  </w:t>
      </w:r>
    </w:p>
    <w:p w:rsidR="001C6154" w:rsidRDefault="001C6154" w:rsidP="00866FF8">
      <w:pPr>
        <w:ind w:firstLine="720"/>
        <w:jc w:val="both"/>
        <w:rPr>
          <w:rStyle w:val="colornavy"/>
          <w:lang w:val="sr-Cyrl-RS"/>
        </w:rPr>
      </w:pPr>
    </w:p>
    <w:p w:rsidR="00935CFE" w:rsidRDefault="009F17F9" w:rsidP="00935CFE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3843A8">
        <w:rPr>
          <w:rStyle w:val="colornavy"/>
          <w:b/>
          <w:lang w:val="sr-Cyrl-RS"/>
        </w:rPr>
        <w:t>Mihailo</w:t>
      </w:r>
      <w:r>
        <w:rPr>
          <w:rStyle w:val="colornavy"/>
          <w:b/>
          <w:lang w:val="sr-Cyrl-RS"/>
        </w:rPr>
        <w:t xml:space="preserve"> </w:t>
      </w:r>
      <w:r w:rsidR="003843A8">
        <w:rPr>
          <w:rStyle w:val="colornavy"/>
          <w:b/>
          <w:lang w:val="sr-Cyrl-RS"/>
        </w:rPr>
        <w:t>Jokić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istakao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potrebno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svim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oblastima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uvede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merenje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kvaliteta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rada</w:t>
      </w:r>
      <w:r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kako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bi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bilo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moguće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pravilno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nagrađivanje</w:t>
      </w:r>
      <w:r>
        <w:rPr>
          <w:rStyle w:val="colornavy"/>
          <w:lang w:val="sr-Cyrl-RS"/>
        </w:rPr>
        <w:t>.</w:t>
      </w:r>
    </w:p>
    <w:p w:rsidR="00B22716" w:rsidRDefault="009F17F9" w:rsidP="00B22716">
      <w:pPr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</w:r>
      <w:r w:rsidR="003843A8">
        <w:rPr>
          <w:rStyle w:val="colornavy"/>
          <w:lang w:val="sr-Cyrl-RS"/>
        </w:rPr>
        <w:t>Izneo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mišljenje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nije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teško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uvesti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merila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vrednovanje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rezultata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rada</w:t>
      </w:r>
      <w:r w:rsidR="008C71ED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jer</w:t>
      </w:r>
      <w:r w:rsidR="008C71ED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kako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rekao</w:t>
      </w:r>
      <w:r w:rsidR="008C71ED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ne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treba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sve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sudije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istog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ranga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imaju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istu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platu</w:t>
      </w:r>
      <w:r w:rsidR="008C71ED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bez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obzira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broj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kvalitet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rešenih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predmeta</w:t>
      </w:r>
      <w:r w:rsidR="008C71ED">
        <w:rPr>
          <w:rStyle w:val="colornavy"/>
          <w:lang w:val="sr-Cyrl-RS"/>
        </w:rPr>
        <w:t xml:space="preserve">. </w:t>
      </w:r>
      <w:r w:rsidR="003843A8">
        <w:rPr>
          <w:rStyle w:val="colornavy"/>
          <w:lang w:val="sr-Cyrl-RS"/>
        </w:rPr>
        <w:t>Naglasio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je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tek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nakon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što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utvrde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kriterijumi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merila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za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vrednovanje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rada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započne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sa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njihovom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primenom</w:t>
      </w:r>
      <w:r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prilikom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nagrađivanja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prema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postignutim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rezultatima</w:t>
      </w:r>
      <w:r w:rsidR="00EE74DF">
        <w:rPr>
          <w:rStyle w:val="colornavy"/>
          <w:lang w:val="sr-Cyrl-RS"/>
        </w:rPr>
        <w:t>,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biće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moguće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postići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napredak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oblasti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pravosuđa</w:t>
      </w:r>
      <w:r w:rsidR="008C71ED">
        <w:rPr>
          <w:rStyle w:val="colornavy"/>
          <w:lang w:val="sr-Cyrl-RS"/>
        </w:rPr>
        <w:t xml:space="preserve">, </w:t>
      </w:r>
      <w:r w:rsidR="003843A8">
        <w:rPr>
          <w:rStyle w:val="colornavy"/>
          <w:lang w:val="sr-Cyrl-RS"/>
        </w:rPr>
        <w:t>kao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i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u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bilo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kojoj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drugoj</w:t>
      </w:r>
      <w:r w:rsidR="008C71ED">
        <w:rPr>
          <w:rStyle w:val="colornavy"/>
          <w:lang w:val="sr-Cyrl-RS"/>
        </w:rPr>
        <w:t xml:space="preserve"> </w:t>
      </w:r>
      <w:r w:rsidR="003843A8">
        <w:rPr>
          <w:rStyle w:val="colornavy"/>
          <w:lang w:val="sr-Cyrl-RS"/>
        </w:rPr>
        <w:t>oblasti</w:t>
      </w:r>
      <w:r w:rsidR="008C71ED">
        <w:rPr>
          <w:rStyle w:val="colornavy"/>
          <w:lang w:val="sr-Cyrl-RS"/>
        </w:rPr>
        <w:t>.</w:t>
      </w:r>
    </w:p>
    <w:p w:rsidR="00B22716" w:rsidRDefault="00B22716" w:rsidP="00B22716">
      <w:pPr>
        <w:jc w:val="both"/>
        <w:rPr>
          <w:rStyle w:val="colornavy"/>
          <w:lang w:val="sr-Cyrl-RS"/>
        </w:rPr>
      </w:pPr>
    </w:p>
    <w:p w:rsidR="00DF0E3B" w:rsidRDefault="003843A8" w:rsidP="00B22716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Neđo</w:t>
      </w:r>
      <w:r w:rsidR="008C71ED">
        <w:rPr>
          <w:b/>
          <w:lang w:val="sr-Cyrl-RS"/>
        </w:rPr>
        <w:t xml:space="preserve"> </w:t>
      </w:r>
      <w:r>
        <w:rPr>
          <w:b/>
          <w:lang w:val="sr-Cyrl-RS"/>
        </w:rPr>
        <w:t>Jovanović</w:t>
      </w:r>
      <w:r w:rsidR="008C71ED">
        <w:rPr>
          <w:lang w:val="sr-Cyrl-RS"/>
        </w:rPr>
        <w:t xml:space="preserve"> </w:t>
      </w:r>
      <w:r>
        <w:rPr>
          <w:lang w:val="sr-Cyrl-RS"/>
        </w:rPr>
        <w:t>je</w:t>
      </w:r>
      <w:r w:rsidR="008C71ED">
        <w:rPr>
          <w:lang w:val="sr-Cyrl-RS"/>
        </w:rPr>
        <w:t xml:space="preserve"> </w:t>
      </w:r>
      <w:r>
        <w:rPr>
          <w:lang w:val="sr-Cyrl-RS"/>
        </w:rPr>
        <w:t>u</w:t>
      </w:r>
      <w:r w:rsidR="00B22716">
        <w:rPr>
          <w:lang w:val="sr-Cyrl-RS"/>
        </w:rPr>
        <w:t xml:space="preserve"> </w:t>
      </w:r>
      <w:r>
        <w:rPr>
          <w:lang w:val="sr-Cyrl-RS"/>
        </w:rPr>
        <w:t>svojoj</w:t>
      </w:r>
      <w:r w:rsidR="00B22716">
        <w:rPr>
          <w:lang w:val="sr-Cyrl-RS"/>
        </w:rPr>
        <w:t xml:space="preserve"> </w:t>
      </w:r>
      <w:r>
        <w:rPr>
          <w:lang w:val="sr-Cyrl-RS"/>
        </w:rPr>
        <w:t>diskusiji</w:t>
      </w:r>
      <w:r w:rsidR="00B22716">
        <w:rPr>
          <w:lang w:val="sr-Cyrl-RS"/>
        </w:rPr>
        <w:t xml:space="preserve"> </w:t>
      </w:r>
      <w:r>
        <w:rPr>
          <w:lang w:val="sr-Cyrl-RS"/>
        </w:rPr>
        <w:t>izneo</w:t>
      </w:r>
      <w:r w:rsidR="00B22716">
        <w:rPr>
          <w:lang w:val="sr-Cyrl-RS"/>
        </w:rPr>
        <w:t xml:space="preserve"> </w:t>
      </w:r>
      <w:r>
        <w:rPr>
          <w:lang w:val="sr-Cyrl-RS"/>
        </w:rPr>
        <w:t>delimično</w:t>
      </w:r>
      <w:r w:rsidR="00B22716">
        <w:rPr>
          <w:lang w:val="sr-Cyrl-RS"/>
        </w:rPr>
        <w:t xml:space="preserve"> </w:t>
      </w:r>
      <w:r>
        <w:rPr>
          <w:lang w:val="sr-Cyrl-RS"/>
        </w:rPr>
        <w:t>saglašavanje</w:t>
      </w:r>
      <w:r w:rsidR="00B22716">
        <w:rPr>
          <w:lang w:val="sr-Cyrl-RS"/>
        </w:rPr>
        <w:t xml:space="preserve"> </w:t>
      </w:r>
      <w:r>
        <w:rPr>
          <w:lang w:val="sr-Cyrl-RS"/>
        </w:rPr>
        <w:t>sa</w:t>
      </w:r>
      <w:r w:rsidR="00B22716">
        <w:rPr>
          <w:lang w:val="sr-Cyrl-RS"/>
        </w:rPr>
        <w:t xml:space="preserve"> </w:t>
      </w:r>
      <w:r>
        <w:rPr>
          <w:lang w:val="sr-Cyrl-RS"/>
        </w:rPr>
        <w:t>stavovima</w:t>
      </w:r>
      <w:r w:rsidR="00B22716">
        <w:rPr>
          <w:lang w:val="sr-Cyrl-RS"/>
        </w:rPr>
        <w:t xml:space="preserve"> </w:t>
      </w:r>
      <w:r>
        <w:rPr>
          <w:lang w:val="sr-Cyrl-RS"/>
        </w:rPr>
        <w:t>koje</w:t>
      </w:r>
      <w:r w:rsidR="00B22716">
        <w:rPr>
          <w:lang w:val="sr-Cyrl-RS"/>
        </w:rPr>
        <w:t xml:space="preserve"> </w:t>
      </w:r>
      <w:r>
        <w:rPr>
          <w:lang w:val="sr-Cyrl-RS"/>
        </w:rPr>
        <w:t>je</w:t>
      </w:r>
      <w:r w:rsidR="00B22716">
        <w:rPr>
          <w:lang w:val="sr-Cyrl-RS"/>
        </w:rPr>
        <w:t xml:space="preserve"> </w:t>
      </w:r>
      <w:r>
        <w:rPr>
          <w:lang w:val="sr-Cyrl-RS"/>
        </w:rPr>
        <w:t>u</w:t>
      </w:r>
      <w:r w:rsidR="00B22716">
        <w:rPr>
          <w:lang w:val="sr-Cyrl-RS"/>
        </w:rPr>
        <w:t xml:space="preserve"> </w:t>
      </w:r>
      <w:r>
        <w:rPr>
          <w:lang w:val="sr-Cyrl-RS"/>
        </w:rPr>
        <w:t>svom</w:t>
      </w:r>
      <w:r w:rsidR="00B22716">
        <w:rPr>
          <w:lang w:val="sr-Cyrl-RS"/>
        </w:rPr>
        <w:t xml:space="preserve"> </w:t>
      </w:r>
      <w:r>
        <w:rPr>
          <w:lang w:val="sr-Cyrl-RS"/>
        </w:rPr>
        <w:t>izlaganju</w:t>
      </w:r>
      <w:r w:rsidR="00B22716">
        <w:rPr>
          <w:lang w:val="sr-Cyrl-RS"/>
        </w:rPr>
        <w:t xml:space="preserve"> </w:t>
      </w:r>
      <w:r>
        <w:rPr>
          <w:lang w:val="sr-Cyrl-RS"/>
        </w:rPr>
        <w:t>izneo</w:t>
      </w:r>
      <w:r w:rsidR="00B22716">
        <w:rPr>
          <w:lang w:val="sr-Cyrl-RS"/>
        </w:rPr>
        <w:t xml:space="preserve"> </w:t>
      </w:r>
      <w:r>
        <w:rPr>
          <w:lang w:val="sr-Cyrl-RS"/>
        </w:rPr>
        <w:t>Đorđe</w:t>
      </w:r>
      <w:r w:rsidR="00B22716">
        <w:rPr>
          <w:lang w:val="sr-Cyrl-RS"/>
        </w:rPr>
        <w:t xml:space="preserve"> </w:t>
      </w:r>
      <w:r>
        <w:rPr>
          <w:lang w:val="sr-Cyrl-RS"/>
        </w:rPr>
        <w:t>Komlenski</w:t>
      </w:r>
      <w:r w:rsidR="00B22716">
        <w:rPr>
          <w:lang w:val="sr-Cyrl-RS"/>
        </w:rPr>
        <w:t xml:space="preserve">, </w:t>
      </w:r>
      <w:r>
        <w:rPr>
          <w:lang w:val="sr-Cyrl-RS"/>
        </w:rPr>
        <w:t>u</w:t>
      </w:r>
      <w:r w:rsidR="00B22716">
        <w:rPr>
          <w:lang w:val="sr-Cyrl-RS"/>
        </w:rPr>
        <w:t xml:space="preserve"> </w:t>
      </w:r>
      <w:r>
        <w:rPr>
          <w:lang w:val="sr-Cyrl-RS"/>
        </w:rPr>
        <w:t>tom</w:t>
      </w:r>
      <w:r w:rsidR="00B22716">
        <w:rPr>
          <w:lang w:val="sr-Cyrl-RS"/>
        </w:rPr>
        <w:t xml:space="preserve"> </w:t>
      </w:r>
      <w:r>
        <w:rPr>
          <w:lang w:val="sr-Cyrl-RS"/>
        </w:rPr>
        <w:t>smislu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sada</w:t>
      </w:r>
      <w:r w:rsidR="00B22716">
        <w:rPr>
          <w:lang w:val="sr-Cyrl-RS"/>
        </w:rPr>
        <w:t xml:space="preserve"> </w:t>
      </w:r>
      <w:r>
        <w:rPr>
          <w:lang w:val="sr-Cyrl-RS"/>
        </w:rPr>
        <w:t>nije</w:t>
      </w:r>
      <w:r w:rsidR="00B22716">
        <w:rPr>
          <w:lang w:val="sr-Cyrl-RS"/>
        </w:rPr>
        <w:t xml:space="preserve"> </w:t>
      </w:r>
      <w:r>
        <w:rPr>
          <w:lang w:val="sr-Cyrl-RS"/>
        </w:rPr>
        <w:t>valjan</w:t>
      </w:r>
      <w:r w:rsidR="00B22716">
        <w:rPr>
          <w:lang w:val="sr-Cyrl-RS"/>
        </w:rPr>
        <w:t xml:space="preserve"> </w:t>
      </w:r>
      <w:r>
        <w:rPr>
          <w:lang w:val="sr-Cyrl-RS"/>
        </w:rPr>
        <w:t>trenutak</w:t>
      </w:r>
      <w:r w:rsidR="00B22716">
        <w:rPr>
          <w:lang w:val="sr-Cyrl-RS"/>
        </w:rPr>
        <w:t xml:space="preserve"> </w:t>
      </w:r>
      <w:r>
        <w:rPr>
          <w:lang w:val="sr-Cyrl-RS"/>
        </w:rPr>
        <w:t>za</w:t>
      </w:r>
      <w:r w:rsidR="00B22716">
        <w:rPr>
          <w:lang w:val="sr-Cyrl-RS"/>
        </w:rPr>
        <w:t xml:space="preserve"> </w:t>
      </w:r>
      <w:r>
        <w:rPr>
          <w:lang w:val="sr-Cyrl-RS"/>
        </w:rPr>
        <w:t>pristupanje</w:t>
      </w:r>
      <w:r w:rsidR="00B22716">
        <w:rPr>
          <w:lang w:val="sr-Cyrl-RS"/>
        </w:rPr>
        <w:t xml:space="preserve"> </w:t>
      </w:r>
      <w:r>
        <w:rPr>
          <w:lang w:val="sr-Cyrl-RS"/>
        </w:rPr>
        <w:t>promenama</w:t>
      </w:r>
      <w:r w:rsidR="00B22716">
        <w:rPr>
          <w:lang w:val="sr-Cyrl-RS"/>
        </w:rPr>
        <w:t xml:space="preserve"> </w:t>
      </w:r>
      <w:r>
        <w:rPr>
          <w:lang w:val="sr-Cyrl-RS"/>
        </w:rPr>
        <w:t>Ustava</w:t>
      </w:r>
      <w:r w:rsidR="00B2271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2716">
        <w:rPr>
          <w:lang w:val="sr-Cyrl-RS"/>
        </w:rPr>
        <w:t xml:space="preserve"> </w:t>
      </w:r>
      <w:r>
        <w:rPr>
          <w:lang w:val="sr-Cyrl-RS"/>
        </w:rPr>
        <w:t>Srbije</w:t>
      </w:r>
      <w:r w:rsidR="00B22716">
        <w:rPr>
          <w:lang w:val="sr-Cyrl-RS"/>
        </w:rPr>
        <w:t xml:space="preserve">, </w:t>
      </w:r>
      <w:r>
        <w:rPr>
          <w:lang w:val="sr-Cyrl-RS"/>
        </w:rPr>
        <w:t>te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pravosudni</w:t>
      </w:r>
      <w:r w:rsidR="00B22716">
        <w:rPr>
          <w:lang w:val="sr-Cyrl-RS"/>
        </w:rPr>
        <w:t xml:space="preserve"> </w:t>
      </w:r>
      <w:r>
        <w:rPr>
          <w:lang w:val="sr-Cyrl-RS"/>
        </w:rPr>
        <w:t>sistem</w:t>
      </w:r>
      <w:r w:rsidR="00B22716">
        <w:rPr>
          <w:lang w:val="sr-Cyrl-RS"/>
        </w:rPr>
        <w:t xml:space="preserve"> </w:t>
      </w:r>
      <w:r>
        <w:rPr>
          <w:lang w:val="sr-Cyrl-RS"/>
        </w:rPr>
        <w:t>nije</w:t>
      </w:r>
      <w:r w:rsidR="00B22716">
        <w:rPr>
          <w:lang w:val="sr-Cyrl-RS"/>
        </w:rPr>
        <w:t xml:space="preserve"> </w:t>
      </w:r>
      <w:r>
        <w:rPr>
          <w:lang w:val="sr-Cyrl-RS"/>
        </w:rPr>
        <w:t>spreman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u</w:t>
      </w:r>
      <w:r w:rsidR="00B22716">
        <w:rPr>
          <w:lang w:val="sr-Cyrl-RS"/>
        </w:rPr>
        <w:t xml:space="preserve"> </w:t>
      </w:r>
      <w:r>
        <w:rPr>
          <w:lang w:val="sr-Cyrl-RS"/>
        </w:rPr>
        <w:t>ovom</w:t>
      </w:r>
      <w:r w:rsidR="00B22716">
        <w:rPr>
          <w:lang w:val="sr-Cyrl-RS"/>
        </w:rPr>
        <w:t xml:space="preserve"> </w:t>
      </w:r>
      <w:r>
        <w:rPr>
          <w:lang w:val="sr-Cyrl-RS"/>
        </w:rPr>
        <w:t>trenutku</w:t>
      </w:r>
      <w:r w:rsidR="00B22716">
        <w:rPr>
          <w:lang w:val="sr-Cyrl-RS"/>
        </w:rPr>
        <w:t xml:space="preserve"> </w:t>
      </w:r>
      <w:r>
        <w:rPr>
          <w:lang w:val="sr-Cyrl-RS"/>
        </w:rPr>
        <w:t>prihvati</w:t>
      </w:r>
      <w:r w:rsidR="00B22716">
        <w:rPr>
          <w:lang w:val="sr-Cyrl-RS"/>
        </w:rPr>
        <w:t xml:space="preserve"> </w:t>
      </w:r>
      <w:r>
        <w:rPr>
          <w:lang w:val="sr-Cyrl-RS"/>
        </w:rPr>
        <w:t>obavezu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autonomno</w:t>
      </w:r>
      <w:r w:rsidR="00B22716">
        <w:rPr>
          <w:lang w:val="sr-Cyrl-RS"/>
        </w:rPr>
        <w:t xml:space="preserve"> </w:t>
      </w:r>
      <w:r>
        <w:rPr>
          <w:lang w:val="sr-Cyrl-RS"/>
        </w:rPr>
        <w:t>vrši</w:t>
      </w:r>
      <w:r w:rsidR="00B22716">
        <w:rPr>
          <w:lang w:val="sr-Cyrl-RS"/>
        </w:rPr>
        <w:t xml:space="preserve"> </w:t>
      </w:r>
      <w:r>
        <w:rPr>
          <w:lang w:val="sr-Cyrl-RS"/>
        </w:rPr>
        <w:t>izbornu</w:t>
      </w:r>
      <w:r w:rsidR="00B22716">
        <w:rPr>
          <w:lang w:val="sr-Cyrl-RS"/>
        </w:rPr>
        <w:t xml:space="preserve"> </w:t>
      </w:r>
      <w:r>
        <w:rPr>
          <w:lang w:val="sr-Cyrl-RS"/>
        </w:rPr>
        <w:t>funkciju</w:t>
      </w:r>
      <w:r w:rsidR="00B22716">
        <w:rPr>
          <w:lang w:val="sr-Cyrl-RS"/>
        </w:rPr>
        <w:t>.</w:t>
      </w:r>
    </w:p>
    <w:p w:rsidR="00B22716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Izneo</w:t>
      </w:r>
      <w:r w:rsidR="00B22716">
        <w:rPr>
          <w:lang w:val="sr-Cyrl-RS"/>
        </w:rPr>
        <w:t xml:space="preserve"> </w:t>
      </w:r>
      <w:r>
        <w:rPr>
          <w:lang w:val="sr-Cyrl-RS"/>
        </w:rPr>
        <w:t>je</w:t>
      </w:r>
      <w:r w:rsidR="00B22716">
        <w:rPr>
          <w:lang w:val="sr-Cyrl-RS"/>
        </w:rPr>
        <w:t xml:space="preserve"> </w:t>
      </w:r>
      <w:r>
        <w:rPr>
          <w:lang w:val="sr-Cyrl-RS"/>
        </w:rPr>
        <w:t>stav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je</w:t>
      </w:r>
      <w:r w:rsidR="00B22716">
        <w:rPr>
          <w:lang w:val="sr-Cyrl-RS"/>
        </w:rPr>
        <w:t xml:space="preserve"> </w:t>
      </w:r>
      <w:r>
        <w:rPr>
          <w:lang w:val="sr-Cyrl-RS"/>
        </w:rPr>
        <w:t>Narodna</w:t>
      </w:r>
      <w:r w:rsidR="00B22716">
        <w:rPr>
          <w:lang w:val="sr-Cyrl-RS"/>
        </w:rPr>
        <w:t xml:space="preserve"> </w:t>
      </w:r>
      <w:r>
        <w:rPr>
          <w:lang w:val="sr-Cyrl-RS"/>
        </w:rPr>
        <w:t>skupština</w:t>
      </w:r>
      <w:r w:rsidR="00B22716">
        <w:rPr>
          <w:lang w:val="sr-Cyrl-RS"/>
        </w:rPr>
        <w:t xml:space="preserve"> </w:t>
      </w:r>
      <w:r>
        <w:rPr>
          <w:lang w:val="sr-Cyrl-RS"/>
        </w:rPr>
        <w:t>poslednji</w:t>
      </w:r>
      <w:r w:rsidR="00B22716">
        <w:rPr>
          <w:lang w:val="sr-Cyrl-RS"/>
        </w:rPr>
        <w:t xml:space="preserve"> </w:t>
      </w:r>
      <w:r>
        <w:rPr>
          <w:lang w:val="sr-Cyrl-RS"/>
        </w:rPr>
        <w:t>filter</w:t>
      </w:r>
      <w:r w:rsidR="00B22716">
        <w:rPr>
          <w:lang w:val="sr-Cyrl-RS"/>
        </w:rPr>
        <w:t xml:space="preserve"> </w:t>
      </w:r>
      <w:r>
        <w:rPr>
          <w:lang w:val="sr-Cyrl-RS"/>
        </w:rPr>
        <w:t>koji</w:t>
      </w:r>
      <w:r w:rsidR="00B22716">
        <w:rPr>
          <w:lang w:val="sr-Cyrl-RS"/>
        </w:rPr>
        <w:t xml:space="preserve"> </w:t>
      </w:r>
      <w:r>
        <w:rPr>
          <w:lang w:val="sr-Cyrl-RS"/>
        </w:rPr>
        <w:t>omogućava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se</w:t>
      </w:r>
      <w:r w:rsidR="00B22716">
        <w:rPr>
          <w:lang w:val="sr-Cyrl-RS"/>
        </w:rPr>
        <w:t xml:space="preserve"> </w:t>
      </w:r>
      <w:r>
        <w:rPr>
          <w:lang w:val="sr-Cyrl-RS"/>
        </w:rPr>
        <w:t>izvrši</w:t>
      </w:r>
      <w:r w:rsidR="00B22716">
        <w:rPr>
          <w:lang w:val="sr-Cyrl-RS"/>
        </w:rPr>
        <w:t xml:space="preserve"> </w:t>
      </w:r>
      <w:r>
        <w:rPr>
          <w:lang w:val="sr-Cyrl-RS"/>
        </w:rPr>
        <w:t>pravičan</w:t>
      </w:r>
      <w:r w:rsidR="00B22716">
        <w:rPr>
          <w:lang w:val="sr-Cyrl-RS"/>
        </w:rPr>
        <w:t xml:space="preserve"> </w:t>
      </w:r>
      <w:r>
        <w:rPr>
          <w:lang w:val="sr-Cyrl-RS"/>
        </w:rPr>
        <w:t>i</w:t>
      </w:r>
      <w:r w:rsidR="00B22716">
        <w:rPr>
          <w:lang w:val="sr-Cyrl-RS"/>
        </w:rPr>
        <w:t xml:space="preserve"> </w:t>
      </w:r>
      <w:r>
        <w:rPr>
          <w:lang w:val="sr-Cyrl-RS"/>
        </w:rPr>
        <w:t>zakonit</w:t>
      </w:r>
      <w:r w:rsidR="00B22716">
        <w:rPr>
          <w:lang w:val="sr-Cyrl-RS"/>
        </w:rPr>
        <w:t xml:space="preserve"> </w:t>
      </w:r>
      <w:r>
        <w:rPr>
          <w:lang w:val="sr-Cyrl-RS"/>
        </w:rPr>
        <w:t>izbor</w:t>
      </w:r>
      <w:r w:rsidR="00B22716">
        <w:rPr>
          <w:lang w:val="sr-Cyrl-RS"/>
        </w:rPr>
        <w:t xml:space="preserve"> </w:t>
      </w:r>
      <w:r>
        <w:rPr>
          <w:lang w:val="sr-Cyrl-RS"/>
        </w:rPr>
        <w:t>na</w:t>
      </w:r>
      <w:r w:rsidR="00B22716">
        <w:rPr>
          <w:lang w:val="sr-Cyrl-RS"/>
        </w:rPr>
        <w:t xml:space="preserve"> </w:t>
      </w:r>
      <w:r>
        <w:rPr>
          <w:lang w:val="sr-Cyrl-RS"/>
        </w:rPr>
        <w:t>pravosudne</w:t>
      </w:r>
      <w:r w:rsidR="00B22716">
        <w:rPr>
          <w:lang w:val="sr-Cyrl-RS"/>
        </w:rPr>
        <w:t xml:space="preserve"> </w:t>
      </w:r>
      <w:r>
        <w:rPr>
          <w:lang w:val="sr-Cyrl-RS"/>
        </w:rPr>
        <w:t>funkcije</w:t>
      </w:r>
      <w:r w:rsidR="00B22716">
        <w:rPr>
          <w:lang w:val="sr-Cyrl-RS"/>
        </w:rPr>
        <w:t xml:space="preserve">, </w:t>
      </w:r>
      <w:r>
        <w:rPr>
          <w:lang w:val="sr-Cyrl-RS"/>
        </w:rPr>
        <w:t>te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štiti</w:t>
      </w:r>
      <w:r w:rsidR="00B22716">
        <w:rPr>
          <w:lang w:val="sr-Cyrl-RS"/>
        </w:rPr>
        <w:t xml:space="preserve"> </w:t>
      </w:r>
      <w:r>
        <w:rPr>
          <w:lang w:val="sr-Cyrl-RS"/>
        </w:rPr>
        <w:t>izborni</w:t>
      </w:r>
      <w:r w:rsidR="00B22716">
        <w:rPr>
          <w:lang w:val="sr-Cyrl-RS"/>
        </w:rPr>
        <w:t xml:space="preserve"> </w:t>
      </w:r>
      <w:r>
        <w:rPr>
          <w:lang w:val="sr-Cyrl-RS"/>
        </w:rPr>
        <w:t>postupak</w:t>
      </w:r>
      <w:r w:rsidR="00B22716">
        <w:rPr>
          <w:lang w:val="sr-Cyrl-RS"/>
        </w:rPr>
        <w:t xml:space="preserve"> </w:t>
      </w:r>
      <w:r>
        <w:rPr>
          <w:lang w:val="sr-Cyrl-RS"/>
        </w:rPr>
        <w:t>od</w:t>
      </w:r>
      <w:r w:rsidR="00B22716">
        <w:rPr>
          <w:lang w:val="sr-Cyrl-RS"/>
        </w:rPr>
        <w:t xml:space="preserve"> </w:t>
      </w:r>
      <w:r>
        <w:rPr>
          <w:lang w:val="sr-Cyrl-RS"/>
        </w:rPr>
        <w:t>pojava</w:t>
      </w:r>
      <w:r w:rsidR="00B22716">
        <w:rPr>
          <w:lang w:val="sr-Cyrl-RS"/>
        </w:rPr>
        <w:t xml:space="preserve"> </w:t>
      </w:r>
      <w:r>
        <w:rPr>
          <w:lang w:val="sr-Cyrl-RS"/>
        </w:rPr>
        <w:t>nepotizma</w:t>
      </w:r>
      <w:r w:rsidR="00EE74DF">
        <w:rPr>
          <w:lang w:val="sr-Cyrl-RS"/>
        </w:rPr>
        <w:t>,</w:t>
      </w:r>
      <w:r w:rsidR="00B22716">
        <w:rPr>
          <w:lang w:val="sr-Cyrl-RS"/>
        </w:rPr>
        <w:t xml:space="preserve"> </w:t>
      </w:r>
      <w:r>
        <w:rPr>
          <w:lang w:val="sr-Cyrl-RS"/>
        </w:rPr>
        <w:t>lažne</w:t>
      </w:r>
      <w:r w:rsidR="00B22716">
        <w:rPr>
          <w:lang w:val="sr-Cyrl-RS"/>
        </w:rPr>
        <w:t xml:space="preserve"> </w:t>
      </w:r>
      <w:r>
        <w:rPr>
          <w:lang w:val="sr-Cyrl-RS"/>
        </w:rPr>
        <w:t>solidarnosti</w:t>
      </w:r>
      <w:r w:rsidR="00B22716">
        <w:rPr>
          <w:lang w:val="sr-Cyrl-RS"/>
        </w:rPr>
        <w:t xml:space="preserve"> </w:t>
      </w:r>
      <w:r>
        <w:rPr>
          <w:lang w:val="sr-Cyrl-RS"/>
        </w:rPr>
        <w:t>i</w:t>
      </w:r>
      <w:r w:rsidR="00B22716">
        <w:rPr>
          <w:lang w:val="sr-Cyrl-RS"/>
        </w:rPr>
        <w:t xml:space="preserve"> </w:t>
      </w:r>
      <w:r>
        <w:rPr>
          <w:lang w:val="sr-Cyrl-RS"/>
        </w:rPr>
        <w:t>drugih</w:t>
      </w:r>
      <w:r w:rsidR="00B22716">
        <w:rPr>
          <w:lang w:val="sr-Cyrl-RS"/>
        </w:rPr>
        <w:t xml:space="preserve"> </w:t>
      </w:r>
      <w:r>
        <w:rPr>
          <w:lang w:val="sr-Cyrl-RS"/>
        </w:rPr>
        <w:t>negativnih</w:t>
      </w:r>
      <w:r w:rsidR="00B22716">
        <w:rPr>
          <w:lang w:val="sr-Cyrl-RS"/>
        </w:rPr>
        <w:t xml:space="preserve"> </w:t>
      </w:r>
      <w:r>
        <w:rPr>
          <w:lang w:val="sr-Cyrl-RS"/>
        </w:rPr>
        <w:t>pojava</w:t>
      </w:r>
      <w:r w:rsidR="00B22716">
        <w:rPr>
          <w:lang w:val="sr-Cyrl-RS"/>
        </w:rPr>
        <w:t xml:space="preserve"> </w:t>
      </w:r>
      <w:r>
        <w:rPr>
          <w:lang w:val="sr-Cyrl-RS"/>
        </w:rPr>
        <w:t>koje</w:t>
      </w:r>
      <w:r w:rsidR="00B22716">
        <w:rPr>
          <w:lang w:val="sr-Cyrl-RS"/>
        </w:rPr>
        <w:t xml:space="preserve"> </w:t>
      </w:r>
      <w:r>
        <w:rPr>
          <w:lang w:val="sr-Cyrl-RS"/>
        </w:rPr>
        <w:t>se</w:t>
      </w:r>
      <w:r w:rsidR="00B22716">
        <w:rPr>
          <w:lang w:val="sr-Cyrl-RS"/>
        </w:rPr>
        <w:t xml:space="preserve"> </w:t>
      </w:r>
      <w:r>
        <w:rPr>
          <w:lang w:val="sr-Cyrl-RS"/>
        </w:rPr>
        <w:t>pojavljuju</w:t>
      </w:r>
      <w:r w:rsidR="00B22716">
        <w:rPr>
          <w:lang w:val="sr-Cyrl-RS"/>
        </w:rPr>
        <w:t xml:space="preserve"> </w:t>
      </w:r>
      <w:r>
        <w:rPr>
          <w:lang w:val="sr-Cyrl-RS"/>
        </w:rPr>
        <w:t>u</w:t>
      </w:r>
      <w:r w:rsidR="00B22716">
        <w:rPr>
          <w:lang w:val="sr-Cyrl-RS"/>
        </w:rPr>
        <w:t xml:space="preserve"> </w:t>
      </w:r>
      <w:r>
        <w:rPr>
          <w:lang w:val="sr-Cyrl-RS"/>
        </w:rPr>
        <w:t>pravosudnom</w:t>
      </w:r>
      <w:r w:rsidR="00B22716">
        <w:rPr>
          <w:lang w:val="sr-Cyrl-RS"/>
        </w:rPr>
        <w:t xml:space="preserve"> </w:t>
      </w:r>
      <w:r>
        <w:rPr>
          <w:lang w:val="sr-Cyrl-RS"/>
        </w:rPr>
        <w:t>sistemu</w:t>
      </w:r>
      <w:r w:rsidR="00B22716">
        <w:rPr>
          <w:lang w:val="sr-Cyrl-RS"/>
        </w:rPr>
        <w:t>.</w:t>
      </w:r>
    </w:p>
    <w:p w:rsidR="00B22716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Rekao</w:t>
      </w:r>
      <w:r w:rsidR="00B22716">
        <w:rPr>
          <w:lang w:val="sr-Cyrl-RS"/>
        </w:rPr>
        <w:t xml:space="preserve"> </w:t>
      </w:r>
      <w:r>
        <w:rPr>
          <w:lang w:val="sr-Cyrl-RS"/>
        </w:rPr>
        <w:t>je</w:t>
      </w:r>
      <w:r w:rsidR="00B22716">
        <w:rPr>
          <w:lang w:val="sr-Cyrl-RS"/>
        </w:rPr>
        <w:t xml:space="preserve"> </w:t>
      </w:r>
      <w:r>
        <w:rPr>
          <w:lang w:val="sr-Cyrl-RS"/>
        </w:rPr>
        <w:t>da</w:t>
      </w:r>
      <w:r w:rsidR="00B22716">
        <w:rPr>
          <w:lang w:val="sr-Cyrl-RS"/>
        </w:rPr>
        <w:t xml:space="preserve"> </w:t>
      </w:r>
      <w:r>
        <w:rPr>
          <w:lang w:val="sr-Cyrl-RS"/>
        </w:rPr>
        <w:t>ukoliko</w:t>
      </w:r>
      <w:r w:rsidR="00B22716">
        <w:rPr>
          <w:lang w:val="sr-Cyrl-RS"/>
        </w:rPr>
        <w:t xml:space="preserve"> </w:t>
      </w:r>
      <w:r>
        <w:rPr>
          <w:lang w:val="sr-Cyrl-RS"/>
        </w:rPr>
        <w:t>se</w:t>
      </w:r>
      <w:r w:rsidR="00B22716">
        <w:rPr>
          <w:lang w:val="sr-Cyrl-RS"/>
        </w:rPr>
        <w:t xml:space="preserve"> </w:t>
      </w:r>
      <w:r>
        <w:rPr>
          <w:lang w:val="sr-Cyrl-RS"/>
        </w:rPr>
        <w:t>Visoki</w:t>
      </w:r>
      <w:r w:rsidR="00B22716">
        <w:rPr>
          <w:lang w:val="sr-Cyrl-RS"/>
        </w:rPr>
        <w:t xml:space="preserve"> </w:t>
      </w:r>
      <w:r>
        <w:rPr>
          <w:lang w:val="sr-Cyrl-RS"/>
        </w:rPr>
        <w:t>savet</w:t>
      </w:r>
      <w:r w:rsidR="00B22716">
        <w:rPr>
          <w:lang w:val="sr-Cyrl-RS"/>
        </w:rPr>
        <w:t xml:space="preserve"> </w:t>
      </w:r>
      <w:r>
        <w:rPr>
          <w:lang w:val="sr-Cyrl-RS"/>
        </w:rPr>
        <w:t>sudstva</w:t>
      </w:r>
      <w:r w:rsidR="00B22716">
        <w:rPr>
          <w:lang w:val="sr-Cyrl-RS"/>
        </w:rPr>
        <w:t xml:space="preserve"> </w:t>
      </w:r>
      <w:r>
        <w:rPr>
          <w:lang w:val="sr-Cyrl-RS"/>
        </w:rPr>
        <w:t>bude</w:t>
      </w:r>
      <w:r w:rsidR="00B22716">
        <w:rPr>
          <w:lang w:val="sr-Cyrl-RS"/>
        </w:rPr>
        <w:t xml:space="preserve"> </w:t>
      </w:r>
      <w:r>
        <w:rPr>
          <w:lang w:val="sr-Cyrl-RS"/>
        </w:rPr>
        <w:t>sastojao</w:t>
      </w:r>
      <w:r w:rsidR="00B22716">
        <w:rPr>
          <w:lang w:val="sr-Cyrl-RS"/>
        </w:rPr>
        <w:t xml:space="preserve"> </w:t>
      </w:r>
      <w:r>
        <w:rPr>
          <w:lang w:val="sr-Cyrl-RS"/>
        </w:rPr>
        <w:t>samo</w:t>
      </w:r>
      <w:r w:rsidR="00B22716">
        <w:rPr>
          <w:lang w:val="sr-Cyrl-RS"/>
        </w:rPr>
        <w:t xml:space="preserve"> </w:t>
      </w:r>
      <w:r>
        <w:rPr>
          <w:lang w:val="sr-Cyrl-RS"/>
        </w:rPr>
        <w:t>od</w:t>
      </w:r>
      <w:r w:rsidR="00B22716">
        <w:rPr>
          <w:lang w:val="sr-Cyrl-RS"/>
        </w:rPr>
        <w:t xml:space="preserve"> </w:t>
      </w:r>
      <w:r>
        <w:rPr>
          <w:lang w:val="sr-Cyrl-RS"/>
        </w:rPr>
        <w:t>sudija</w:t>
      </w:r>
      <w:r w:rsidR="00B22716">
        <w:rPr>
          <w:lang w:val="sr-Cyrl-RS"/>
        </w:rPr>
        <w:t xml:space="preserve">, </w:t>
      </w:r>
      <w:r>
        <w:rPr>
          <w:lang w:val="sr-Cyrl-RS"/>
        </w:rPr>
        <w:t>te</w:t>
      </w:r>
      <w:r w:rsidR="00B22716">
        <w:rPr>
          <w:lang w:val="sr-Cyrl-RS"/>
        </w:rPr>
        <w:t xml:space="preserve"> </w:t>
      </w:r>
      <w:r>
        <w:rPr>
          <w:lang w:val="sr-Cyrl-RS"/>
        </w:rPr>
        <w:t>ako</w:t>
      </w:r>
      <w:r w:rsidR="00B22716">
        <w:rPr>
          <w:lang w:val="sr-Cyrl-RS"/>
        </w:rPr>
        <w:t xml:space="preserve"> </w:t>
      </w:r>
      <w:r>
        <w:rPr>
          <w:lang w:val="sr-Cyrl-RS"/>
        </w:rPr>
        <w:t>se</w:t>
      </w:r>
      <w:r w:rsidR="00B22716">
        <w:rPr>
          <w:lang w:val="sr-Cyrl-RS"/>
        </w:rPr>
        <w:t xml:space="preserve"> </w:t>
      </w:r>
      <w:r>
        <w:rPr>
          <w:lang w:val="sr-Cyrl-RS"/>
        </w:rPr>
        <w:t>samo</w:t>
      </w:r>
      <w:r w:rsidR="00B22716">
        <w:rPr>
          <w:lang w:val="sr-Cyrl-RS"/>
        </w:rPr>
        <w:t xml:space="preserve"> </w:t>
      </w:r>
      <w:r>
        <w:rPr>
          <w:lang w:val="sr-Cyrl-RS"/>
        </w:rPr>
        <w:t>njima</w:t>
      </w:r>
      <w:r w:rsidR="00B22716">
        <w:rPr>
          <w:lang w:val="sr-Cyrl-RS"/>
        </w:rPr>
        <w:t xml:space="preserve"> </w:t>
      </w:r>
      <w:r>
        <w:rPr>
          <w:lang w:val="sr-Cyrl-RS"/>
        </w:rPr>
        <w:t>bude</w:t>
      </w:r>
      <w:r w:rsidR="00B22716">
        <w:rPr>
          <w:lang w:val="sr-Cyrl-RS"/>
        </w:rPr>
        <w:t xml:space="preserve"> </w:t>
      </w:r>
      <w:r>
        <w:rPr>
          <w:lang w:val="sr-Cyrl-RS"/>
        </w:rPr>
        <w:t>prepustio</w:t>
      </w:r>
      <w:r w:rsidR="00B22716">
        <w:rPr>
          <w:lang w:val="sr-Cyrl-RS"/>
        </w:rPr>
        <w:t xml:space="preserve"> </w:t>
      </w:r>
      <w:r>
        <w:rPr>
          <w:lang w:val="sr-Cyrl-RS"/>
        </w:rPr>
        <w:t>izbor</w:t>
      </w:r>
      <w:r w:rsidR="00B22716">
        <w:rPr>
          <w:lang w:val="sr-Cyrl-RS"/>
        </w:rPr>
        <w:t xml:space="preserve"> </w:t>
      </w:r>
      <w:r>
        <w:rPr>
          <w:lang w:val="sr-Cyrl-RS"/>
        </w:rPr>
        <w:t>za</w:t>
      </w:r>
      <w:r w:rsidR="00B22716">
        <w:rPr>
          <w:lang w:val="sr-Cyrl-RS"/>
        </w:rPr>
        <w:t xml:space="preserve"> </w:t>
      </w:r>
      <w:r>
        <w:rPr>
          <w:lang w:val="sr-Cyrl-RS"/>
        </w:rPr>
        <w:t>predsednike</w:t>
      </w:r>
      <w:r w:rsidR="00B22716">
        <w:rPr>
          <w:lang w:val="sr-Cyrl-RS"/>
        </w:rPr>
        <w:t xml:space="preserve"> </w:t>
      </w:r>
      <w:r>
        <w:rPr>
          <w:lang w:val="sr-Cyrl-RS"/>
        </w:rPr>
        <w:t>sudova</w:t>
      </w:r>
      <w:r w:rsidR="00B22716">
        <w:rPr>
          <w:lang w:val="sr-Cyrl-RS"/>
        </w:rPr>
        <w:t xml:space="preserve"> </w:t>
      </w:r>
      <w:r>
        <w:rPr>
          <w:lang w:val="sr-Cyrl-RS"/>
        </w:rPr>
        <w:t>i</w:t>
      </w:r>
      <w:r w:rsidR="00B22716">
        <w:rPr>
          <w:lang w:val="sr-Cyrl-RS"/>
        </w:rPr>
        <w:t xml:space="preserve"> </w:t>
      </w:r>
      <w:r>
        <w:rPr>
          <w:lang w:val="sr-Cyrl-RS"/>
        </w:rPr>
        <w:t>sudije</w:t>
      </w:r>
      <w:r w:rsidR="00B22716">
        <w:rPr>
          <w:lang w:val="sr-Cyrl-RS"/>
        </w:rPr>
        <w:t xml:space="preserve"> </w:t>
      </w:r>
      <w:r>
        <w:rPr>
          <w:lang w:val="sr-Cyrl-RS"/>
        </w:rPr>
        <w:t>koji</w:t>
      </w:r>
      <w:r w:rsidR="00B22716">
        <w:rPr>
          <w:lang w:val="sr-Cyrl-RS"/>
        </w:rPr>
        <w:t xml:space="preserve"> </w:t>
      </w:r>
      <w:r>
        <w:rPr>
          <w:lang w:val="sr-Cyrl-RS"/>
        </w:rPr>
        <w:t>se</w:t>
      </w:r>
      <w:r w:rsidR="00B22716">
        <w:rPr>
          <w:lang w:val="sr-Cyrl-RS"/>
        </w:rPr>
        <w:t xml:space="preserve"> </w:t>
      </w:r>
      <w:r>
        <w:rPr>
          <w:lang w:val="sr-Cyrl-RS"/>
        </w:rPr>
        <w:t>prvi</w:t>
      </w:r>
      <w:r w:rsidR="00B22716">
        <w:rPr>
          <w:lang w:val="sr-Cyrl-RS"/>
        </w:rPr>
        <w:t xml:space="preserve"> </w:t>
      </w:r>
      <w:r>
        <w:rPr>
          <w:lang w:val="sr-Cyrl-RS"/>
        </w:rPr>
        <w:t>put</w:t>
      </w:r>
      <w:r w:rsidR="00B22716">
        <w:rPr>
          <w:lang w:val="sr-Cyrl-RS"/>
        </w:rPr>
        <w:t xml:space="preserve"> </w:t>
      </w:r>
      <w:r>
        <w:rPr>
          <w:lang w:val="sr-Cyrl-RS"/>
        </w:rPr>
        <w:t>biraju</w:t>
      </w:r>
      <w:r w:rsidR="00B22716">
        <w:rPr>
          <w:lang w:val="sr-Cyrl-RS"/>
        </w:rPr>
        <w:t xml:space="preserve"> </w:t>
      </w:r>
      <w:r>
        <w:rPr>
          <w:lang w:val="sr-Cyrl-RS"/>
        </w:rPr>
        <w:t>na</w:t>
      </w:r>
      <w:r w:rsidR="00B22716">
        <w:rPr>
          <w:lang w:val="sr-Cyrl-RS"/>
        </w:rPr>
        <w:t xml:space="preserve"> </w:t>
      </w:r>
      <w:r>
        <w:rPr>
          <w:lang w:val="sr-Cyrl-RS"/>
        </w:rPr>
        <w:t>sudiske</w:t>
      </w:r>
      <w:r w:rsidR="00B22716">
        <w:rPr>
          <w:lang w:val="sr-Cyrl-RS"/>
        </w:rPr>
        <w:t xml:space="preserve"> </w:t>
      </w:r>
      <w:r>
        <w:rPr>
          <w:lang w:val="sr-Cyrl-RS"/>
        </w:rPr>
        <w:t>funkcije</w:t>
      </w:r>
      <w:r w:rsidR="00B22716">
        <w:rPr>
          <w:lang w:val="sr-Cyrl-RS"/>
        </w:rPr>
        <w:t xml:space="preserve">, </w:t>
      </w:r>
      <w:r>
        <w:rPr>
          <w:lang w:val="sr-Cyrl-RS"/>
        </w:rPr>
        <w:t>onda</w:t>
      </w:r>
      <w:r w:rsidR="00B22716">
        <w:rPr>
          <w:lang w:val="sr-Cyrl-RS"/>
        </w:rPr>
        <w:t xml:space="preserve"> </w:t>
      </w:r>
      <w:r>
        <w:rPr>
          <w:lang w:val="sr-Cyrl-RS"/>
        </w:rPr>
        <w:t>bi</w:t>
      </w:r>
      <w:r w:rsidR="00B22716">
        <w:rPr>
          <w:lang w:val="sr-Cyrl-RS"/>
        </w:rPr>
        <w:t xml:space="preserve"> </w:t>
      </w:r>
      <w:r>
        <w:rPr>
          <w:lang w:val="sr-Cyrl-RS"/>
        </w:rPr>
        <w:t>cela</w:t>
      </w:r>
      <w:r w:rsidR="00B22716">
        <w:rPr>
          <w:lang w:val="sr-Cyrl-RS"/>
        </w:rPr>
        <w:t xml:space="preserve"> </w:t>
      </w:r>
      <w:r>
        <w:rPr>
          <w:lang w:val="sr-Cyrl-RS"/>
        </w:rPr>
        <w:t>država</w:t>
      </w:r>
      <w:r w:rsidR="00B22716">
        <w:rPr>
          <w:lang w:val="sr-Cyrl-RS"/>
        </w:rPr>
        <w:t xml:space="preserve"> </w:t>
      </w:r>
      <w:r>
        <w:rPr>
          <w:lang w:val="sr-Cyrl-RS"/>
        </w:rPr>
        <w:t>bila</w:t>
      </w:r>
      <w:r w:rsidR="00B22716">
        <w:rPr>
          <w:lang w:val="sr-Cyrl-RS"/>
        </w:rPr>
        <w:t xml:space="preserve"> </w:t>
      </w:r>
      <w:r>
        <w:rPr>
          <w:lang w:val="sr-Cyrl-RS"/>
        </w:rPr>
        <w:t>prepuštena</w:t>
      </w:r>
      <w:r w:rsidR="00B22716">
        <w:rPr>
          <w:lang w:val="sr-Cyrl-RS"/>
        </w:rPr>
        <w:t xml:space="preserve"> </w:t>
      </w:r>
      <w:r>
        <w:rPr>
          <w:lang w:val="sr-Cyrl-RS"/>
        </w:rPr>
        <w:t>volji</w:t>
      </w:r>
      <w:r w:rsidR="00B22716">
        <w:rPr>
          <w:lang w:val="sr-Cyrl-RS"/>
        </w:rPr>
        <w:t xml:space="preserve"> </w:t>
      </w:r>
      <w:r>
        <w:rPr>
          <w:lang w:val="sr-Cyrl-RS"/>
        </w:rPr>
        <w:t>desetak</w:t>
      </w:r>
      <w:r w:rsidR="00B22716">
        <w:rPr>
          <w:lang w:val="sr-Cyrl-RS"/>
        </w:rPr>
        <w:t xml:space="preserve"> </w:t>
      </w:r>
      <w:r>
        <w:rPr>
          <w:lang w:val="sr-Cyrl-RS"/>
        </w:rPr>
        <w:t>ljudi</w:t>
      </w:r>
      <w:r w:rsidR="00B22716">
        <w:rPr>
          <w:lang w:val="sr-Cyrl-RS"/>
        </w:rPr>
        <w:t xml:space="preserve"> </w:t>
      </w:r>
      <w:r>
        <w:rPr>
          <w:lang w:val="sr-Cyrl-RS"/>
        </w:rPr>
        <w:t>prilikom</w:t>
      </w:r>
      <w:r w:rsidR="00B22716">
        <w:rPr>
          <w:lang w:val="sr-Cyrl-RS"/>
        </w:rPr>
        <w:t xml:space="preserve"> </w:t>
      </w:r>
      <w:r>
        <w:rPr>
          <w:lang w:val="sr-Cyrl-RS"/>
        </w:rPr>
        <w:t>izbora</w:t>
      </w:r>
      <w:r w:rsidR="00B22716">
        <w:rPr>
          <w:lang w:val="sr-Cyrl-RS"/>
        </w:rPr>
        <w:t xml:space="preserve"> </w:t>
      </w:r>
      <w:r>
        <w:rPr>
          <w:lang w:val="sr-Cyrl-RS"/>
        </w:rPr>
        <w:t>nosilaca</w:t>
      </w:r>
      <w:r w:rsidR="00B22716">
        <w:rPr>
          <w:lang w:val="sr-Cyrl-RS"/>
        </w:rPr>
        <w:t xml:space="preserve"> </w:t>
      </w:r>
      <w:r>
        <w:rPr>
          <w:lang w:val="sr-Cyrl-RS"/>
        </w:rPr>
        <w:t>najvitalnijih</w:t>
      </w:r>
      <w:r w:rsidR="00B22716">
        <w:rPr>
          <w:lang w:val="sr-Cyrl-RS"/>
        </w:rPr>
        <w:t xml:space="preserve"> </w:t>
      </w:r>
      <w:r>
        <w:rPr>
          <w:lang w:val="sr-Cyrl-RS"/>
        </w:rPr>
        <w:t>funkcija</w:t>
      </w:r>
      <w:r w:rsidR="005F0DD3">
        <w:rPr>
          <w:lang w:val="sr-Cyrl-RS"/>
        </w:rPr>
        <w:t xml:space="preserve"> – </w:t>
      </w:r>
      <w:r>
        <w:rPr>
          <w:lang w:val="sr-Cyrl-RS"/>
        </w:rPr>
        <w:t>pravosudnih</w:t>
      </w:r>
      <w:r w:rsidR="005F0DD3">
        <w:rPr>
          <w:lang w:val="sr-Cyrl-RS"/>
        </w:rPr>
        <w:t xml:space="preserve"> </w:t>
      </w:r>
      <w:r>
        <w:rPr>
          <w:lang w:val="sr-Cyrl-RS"/>
        </w:rPr>
        <w:t>funkcija</w:t>
      </w:r>
      <w:r w:rsidR="005F0DD3">
        <w:rPr>
          <w:lang w:val="sr-Cyrl-RS"/>
        </w:rPr>
        <w:t>.</w:t>
      </w:r>
    </w:p>
    <w:p w:rsidR="005F0DD3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Smatra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 </w:t>
      </w:r>
      <w:r>
        <w:rPr>
          <w:lang w:val="sr-Cyrl-RS"/>
        </w:rPr>
        <w:t>pravosuđe</w:t>
      </w:r>
      <w:r w:rsidR="005F0DD3">
        <w:rPr>
          <w:lang w:val="sr-Cyrl-RS"/>
        </w:rPr>
        <w:t xml:space="preserve"> </w:t>
      </w:r>
      <w:r>
        <w:rPr>
          <w:lang w:val="sr-Cyrl-RS"/>
        </w:rPr>
        <w:t>još</w:t>
      </w:r>
      <w:r w:rsidR="005F0DD3">
        <w:rPr>
          <w:lang w:val="sr-Cyrl-RS"/>
        </w:rPr>
        <w:t xml:space="preserve"> </w:t>
      </w:r>
      <w:r>
        <w:rPr>
          <w:lang w:val="sr-Cyrl-RS"/>
        </w:rPr>
        <w:t>uvek</w:t>
      </w:r>
      <w:r w:rsidR="005F0DD3">
        <w:rPr>
          <w:lang w:val="sr-Cyrl-RS"/>
        </w:rPr>
        <w:t xml:space="preserve"> </w:t>
      </w:r>
      <w:r>
        <w:rPr>
          <w:lang w:val="sr-Cyrl-RS"/>
        </w:rPr>
        <w:t>nije</w:t>
      </w:r>
      <w:r w:rsidR="005F0DD3">
        <w:rPr>
          <w:lang w:val="sr-Cyrl-RS"/>
        </w:rPr>
        <w:t xml:space="preserve"> </w:t>
      </w:r>
      <w:r>
        <w:rPr>
          <w:lang w:val="sr-Cyrl-RS"/>
        </w:rPr>
        <w:t>sazrelo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 </w:t>
      </w:r>
      <w:r>
        <w:rPr>
          <w:lang w:val="sr-Cyrl-RS"/>
        </w:rPr>
        <w:t>prihvati</w:t>
      </w:r>
      <w:r w:rsidR="005F0DD3">
        <w:rPr>
          <w:lang w:val="sr-Cyrl-RS"/>
        </w:rPr>
        <w:t xml:space="preserve"> </w:t>
      </w:r>
      <w:r>
        <w:rPr>
          <w:lang w:val="sr-Cyrl-RS"/>
        </w:rPr>
        <w:t>takav</w:t>
      </w:r>
      <w:r w:rsidR="005F0DD3">
        <w:rPr>
          <w:lang w:val="sr-Cyrl-RS"/>
        </w:rPr>
        <w:t xml:space="preserve"> </w:t>
      </w:r>
      <w:r>
        <w:rPr>
          <w:lang w:val="sr-Cyrl-RS"/>
        </w:rPr>
        <w:t>stepen</w:t>
      </w:r>
      <w:r w:rsidR="005F0DD3">
        <w:rPr>
          <w:lang w:val="sr-Cyrl-RS"/>
        </w:rPr>
        <w:t xml:space="preserve"> </w:t>
      </w:r>
      <w:r>
        <w:rPr>
          <w:lang w:val="sr-Cyrl-RS"/>
        </w:rPr>
        <w:t>odgovornosti</w:t>
      </w:r>
      <w:r w:rsidR="005F0DD3">
        <w:rPr>
          <w:lang w:val="sr-Cyrl-RS"/>
        </w:rPr>
        <w:t xml:space="preserve"> </w:t>
      </w:r>
      <w:r>
        <w:rPr>
          <w:lang w:val="sr-Cyrl-RS"/>
        </w:rPr>
        <w:t>kao</w:t>
      </w:r>
      <w:r w:rsidR="005F0DD3">
        <w:rPr>
          <w:lang w:val="sr-Cyrl-RS"/>
        </w:rPr>
        <w:t xml:space="preserve"> </w:t>
      </w:r>
      <w:r>
        <w:rPr>
          <w:lang w:val="sr-Cyrl-RS"/>
        </w:rPr>
        <w:t>što</w:t>
      </w:r>
      <w:r w:rsidR="005F0DD3">
        <w:rPr>
          <w:lang w:val="sr-Cyrl-RS"/>
        </w:rPr>
        <w:t xml:space="preserve"> </w:t>
      </w:r>
      <w:r>
        <w:rPr>
          <w:lang w:val="sr-Cyrl-RS"/>
        </w:rPr>
        <w:t>je</w:t>
      </w:r>
      <w:r w:rsidR="005F0DD3">
        <w:rPr>
          <w:lang w:val="sr-Cyrl-RS"/>
        </w:rPr>
        <w:t xml:space="preserve"> </w:t>
      </w:r>
      <w:r>
        <w:rPr>
          <w:lang w:val="sr-Cyrl-RS"/>
        </w:rPr>
        <w:t>samostalan</w:t>
      </w:r>
      <w:r w:rsidR="005F0DD3">
        <w:rPr>
          <w:lang w:val="sr-Cyrl-RS"/>
        </w:rPr>
        <w:t xml:space="preserve"> </w:t>
      </w:r>
      <w:r>
        <w:rPr>
          <w:lang w:val="sr-Cyrl-RS"/>
        </w:rPr>
        <w:t>izbor</w:t>
      </w:r>
      <w:r w:rsidR="005F0DD3">
        <w:rPr>
          <w:lang w:val="sr-Cyrl-RS"/>
        </w:rPr>
        <w:t xml:space="preserve"> </w:t>
      </w:r>
      <w:r>
        <w:rPr>
          <w:lang w:val="sr-Cyrl-RS"/>
        </w:rPr>
        <w:t>na</w:t>
      </w:r>
      <w:r w:rsidR="005F0DD3">
        <w:rPr>
          <w:lang w:val="sr-Cyrl-RS"/>
        </w:rPr>
        <w:t xml:space="preserve"> </w:t>
      </w:r>
      <w:r>
        <w:rPr>
          <w:lang w:val="sr-Cyrl-RS"/>
        </w:rPr>
        <w:t>pravosudne</w:t>
      </w:r>
      <w:r w:rsidR="005F0DD3">
        <w:rPr>
          <w:lang w:val="sr-Cyrl-RS"/>
        </w:rPr>
        <w:t xml:space="preserve"> </w:t>
      </w:r>
      <w:r>
        <w:rPr>
          <w:lang w:val="sr-Cyrl-RS"/>
        </w:rPr>
        <w:t>funkcije</w:t>
      </w:r>
      <w:r w:rsidR="005F0DD3">
        <w:rPr>
          <w:lang w:val="sr-Cyrl-RS"/>
        </w:rPr>
        <w:t xml:space="preserve">, </w:t>
      </w:r>
      <w:r>
        <w:rPr>
          <w:lang w:val="sr-Cyrl-RS"/>
        </w:rPr>
        <w:t>jer</w:t>
      </w:r>
      <w:r w:rsidR="005F0DD3">
        <w:rPr>
          <w:lang w:val="sr-Cyrl-RS"/>
        </w:rPr>
        <w:t xml:space="preserve">, </w:t>
      </w:r>
      <w:r>
        <w:rPr>
          <w:lang w:val="sr-Cyrl-RS"/>
        </w:rPr>
        <w:t>po</w:t>
      </w:r>
      <w:r w:rsidR="005F0DD3">
        <w:rPr>
          <w:lang w:val="sr-Cyrl-RS"/>
        </w:rPr>
        <w:t xml:space="preserve"> </w:t>
      </w:r>
      <w:r>
        <w:rPr>
          <w:lang w:val="sr-Cyrl-RS"/>
        </w:rPr>
        <w:t>njegovom</w:t>
      </w:r>
      <w:r w:rsidR="005F0DD3">
        <w:rPr>
          <w:lang w:val="sr-Cyrl-RS"/>
        </w:rPr>
        <w:t xml:space="preserve"> </w:t>
      </w:r>
      <w:r>
        <w:rPr>
          <w:lang w:val="sr-Cyrl-RS"/>
        </w:rPr>
        <w:t>mišljenju</w:t>
      </w:r>
      <w:r w:rsidR="005F0DD3">
        <w:rPr>
          <w:lang w:val="sr-Cyrl-RS"/>
        </w:rPr>
        <w:t xml:space="preserve">, </w:t>
      </w:r>
      <w:r>
        <w:rPr>
          <w:lang w:val="sr-Cyrl-RS"/>
        </w:rPr>
        <w:t>određen</w:t>
      </w:r>
      <w:r w:rsidR="005F0DD3">
        <w:rPr>
          <w:lang w:val="sr-Cyrl-RS"/>
        </w:rPr>
        <w:t xml:space="preserve"> </w:t>
      </w:r>
      <w:r>
        <w:rPr>
          <w:lang w:val="sr-Cyrl-RS"/>
        </w:rPr>
        <w:t>broj</w:t>
      </w:r>
      <w:r w:rsidR="005F0DD3">
        <w:rPr>
          <w:lang w:val="sr-Cyrl-RS"/>
        </w:rPr>
        <w:t xml:space="preserve"> </w:t>
      </w:r>
      <w:r>
        <w:rPr>
          <w:lang w:val="sr-Cyrl-RS"/>
        </w:rPr>
        <w:t>sudija</w:t>
      </w:r>
      <w:r w:rsidR="005F0DD3">
        <w:rPr>
          <w:lang w:val="sr-Cyrl-RS"/>
        </w:rPr>
        <w:t xml:space="preserve"> </w:t>
      </w:r>
      <w:r>
        <w:rPr>
          <w:lang w:val="sr-Cyrl-RS"/>
        </w:rPr>
        <w:t>još</w:t>
      </w:r>
      <w:r w:rsidR="005F0DD3">
        <w:rPr>
          <w:lang w:val="sr-Cyrl-RS"/>
        </w:rPr>
        <w:t xml:space="preserve"> </w:t>
      </w:r>
      <w:r>
        <w:rPr>
          <w:lang w:val="sr-Cyrl-RS"/>
        </w:rPr>
        <w:t>uvek</w:t>
      </w:r>
      <w:r w:rsidR="005F0DD3">
        <w:rPr>
          <w:lang w:val="sr-Cyrl-RS"/>
        </w:rPr>
        <w:t xml:space="preserve"> </w:t>
      </w:r>
      <w:r>
        <w:rPr>
          <w:lang w:val="sr-Cyrl-RS"/>
        </w:rPr>
        <w:lastRenderedPageBreak/>
        <w:t>nije</w:t>
      </w:r>
      <w:r w:rsidR="005F0DD3">
        <w:rPr>
          <w:lang w:val="sr-Cyrl-RS"/>
        </w:rPr>
        <w:t xml:space="preserve"> </w:t>
      </w:r>
      <w:r>
        <w:rPr>
          <w:lang w:val="sr-Cyrl-RS"/>
        </w:rPr>
        <w:t>na</w:t>
      </w:r>
      <w:r w:rsidR="005F0DD3">
        <w:rPr>
          <w:lang w:val="sr-Cyrl-RS"/>
        </w:rPr>
        <w:t xml:space="preserve"> </w:t>
      </w:r>
      <w:r>
        <w:rPr>
          <w:lang w:val="sr-Cyrl-RS"/>
        </w:rPr>
        <w:t>takavom</w:t>
      </w:r>
      <w:r w:rsidR="005F0DD3">
        <w:rPr>
          <w:lang w:val="sr-Cyrl-RS"/>
        </w:rPr>
        <w:t xml:space="preserve"> </w:t>
      </w:r>
      <w:r>
        <w:rPr>
          <w:lang w:val="sr-Cyrl-RS"/>
        </w:rPr>
        <w:t>nivou</w:t>
      </w:r>
      <w:r w:rsidR="005F0DD3">
        <w:rPr>
          <w:lang w:val="sr-Cyrl-RS"/>
        </w:rPr>
        <w:t xml:space="preserve"> </w:t>
      </w:r>
      <w:r>
        <w:rPr>
          <w:lang w:val="sr-Cyrl-RS"/>
        </w:rPr>
        <w:t>svesti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 </w:t>
      </w:r>
      <w:r>
        <w:rPr>
          <w:lang w:val="sr-Cyrl-RS"/>
        </w:rPr>
        <w:t>između</w:t>
      </w:r>
      <w:r w:rsidR="005F0DD3">
        <w:rPr>
          <w:lang w:val="sr-Cyrl-RS"/>
        </w:rPr>
        <w:t xml:space="preserve"> </w:t>
      </w:r>
      <w:r>
        <w:rPr>
          <w:lang w:val="sr-Cyrl-RS"/>
        </w:rPr>
        <w:t>sebe</w:t>
      </w:r>
      <w:r w:rsidR="005F0DD3">
        <w:rPr>
          <w:lang w:val="sr-Cyrl-RS"/>
        </w:rPr>
        <w:t xml:space="preserve"> </w:t>
      </w:r>
      <w:r>
        <w:rPr>
          <w:lang w:val="sr-Cyrl-RS"/>
        </w:rPr>
        <w:t>izaberu</w:t>
      </w:r>
      <w:r w:rsidR="005F0DD3">
        <w:rPr>
          <w:lang w:val="sr-Cyrl-RS"/>
        </w:rPr>
        <w:t xml:space="preserve"> </w:t>
      </w:r>
      <w:r>
        <w:rPr>
          <w:lang w:val="sr-Cyrl-RS"/>
        </w:rPr>
        <w:t>najbolje</w:t>
      </w:r>
      <w:r w:rsidR="005F0DD3">
        <w:rPr>
          <w:lang w:val="sr-Cyrl-RS"/>
        </w:rPr>
        <w:t xml:space="preserve"> </w:t>
      </w:r>
      <w:r>
        <w:rPr>
          <w:lang w:val="sr-Cyrl-RS"/>
        </w:rPr>
        <w:t>po</w:t>
      </w:r>
      <w:r w:rsidR="005F0DD3">
        <w:rPr>
          <w:lang w:val="sr-Cyrl-RS"/>
        </w:rPr>
        <w:t xml:space="preserve"> </w:t>
      </w:r>
      <w:r>
        <w:rPr>
          <w:lang w:val="sr-Cyrl-RS"/>
        </w:rPr>
        <w:t>kvalitetu</w:t>
      </w:r>
      <w:r w:rsidR="005F0DD3">
        <w:rPr>
          <w:lang w:val="sr-Cyrl-RS"/>
        </w:rPr>
        <w:t xml:space="preserve"> </w:t>
      </w:r>
      <w:r>
        <w:rPr>
          <w:lang w:val="sr-Cyrl-RS"/>
        </w:rPr>
        <w:t>i</w:t>
      </w:r>
      <w:r w:rsidR="005F0DD3">
        <w:rPr>
          <w:lang w:val="sr-Cyrl-RS"/>
        </w:rPr>
        <w:t xml:space="preserve"> </w:t>
      </w:r>
      <w:r>
        <w:rPr>
          <w:lang w:val="sr-Cyrl-RS"/>
        </w:rPr>
        <w:t>struci</w:t>
      </w:r>
      <w:r w:rsidR="005F0DD3">
        <w:rPr>
          <w:lang w:val="sr-Cyrl-RS"/>
        </w:rPr>
        <w:t xml:space="preserve">, </w:t>
      </w:r>
      <w:r>
        <w:rPr>
          <w:lang w:val="sr-Cyrl-RS"/>
        </w:rPr>
        <w:t>već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 </w:t>
      </w:r>
      <w:r>
        <w:rPr>
          <w:lang w:val="sr-Cyrl-RS"/>
        </w:rPr>
        <w:t>bi</w:t>
      </w:r>
      <w:r w:rsidR="005F0DD3">
        <w:rPr>
          <w:lang w:val="sr-Cyrl-RS"/>
        </w:rPr>
        <w:t xml:space="preserve"> </w:t>
      </w:r>
      <w:r>
        <w:rPr>
          <w:lang w:val="sr-Cyrl-RS"/>
        </w:rPr>
        <w:t>izbor</w:t>
      </w:r>
      <w:r w:rsidR="005F0DD3">
        <w:rPr>
          <w:lang w:val="sr-Cyrl-RS"/>
        </w:rPr>
        <w:t xml:space="preserve"> </w:t>
      </w:r>
      <w:r>
        <w:rPr>
          <w:lang w:val="sr-Cyrl-RS"/>
        </w:rPr>
        <w:t>vršili</w:t>
      </w:r>
      <w:r w:rsidR="005F0DD3">
        <w:rPr>
          <w:lang w:val="sr-Cyrl-RS"/>
        </w:rPr>
        <w:t xml:space="preserve"> </w:t>
      </w:r>
      <w:r>
        <w:rPr>
          <w:lang w:val="sr-Cyrl-RS"/>
        </w:rPr>
        <w:t>po</w:t>
      </w:r>
      <w:r w:rsidR="005F0DD3">
        <w:rPr>
          <w:lang w:val="sr-Cyrl-RS"/>
        </w:rPr>
        <w:t xml:space="preserve"> </w:t>
      </w:r>
      <w:r>
        <w:rPr>
          <w:lang w:val="sr-Cyrl-RS"/>
        </w:rPr>
        <w:t>kriterijumima</w:t>
      </w:r>
      <w:r w:rsidR="005F0DD3">
        <w:rPr>
          <w:lang w:val="sr-Cyrl-RS"/>
        </w:rPr>
        <w:t xml:space="preserve"> </w:t>
      </w:r>
      <w:r>
        <w:rPr>
          <w:lang w:val="sr-Cyrl-RS"/>
        </w:rPr>
        <w:t>koji</w:t>
      </w:r>
      <w:r w:rsidR="005F0DD3">
        <w:rPr>
          <w:lang w:val="sr-Cyrl-RS"/>
        </w:rPr>
        <w:t xml:space="preserve"> </w:t>
      </w:r>
      <w:r>
        <w:rPr>
          <w:lang w:val="sr-Cyrl-RS"/>
        </w:rPr>
        <w:t>su</w:t>
      </w:r>
      <w:r w:rsidR="005F0DD3">
        <w:rPr>
          <w:lang w:val="sr-Cyrl-RS"/>
        </w:rPr>
        <w:t xml:space="preserve"> </w:t>
      </w:r>
      <w:r>
        <w:rPr>
          <w:lang w:val="sr-Cyrl-RS"/>
        </w:rPr>
        <w:t>u</w:t>
      </w:r>
      <w:r w:rsidR="005F0DD3">
        <w:rPr>
          <w:lang w:val="sr-Cyrl-RS"/>
        </w:rPr>
        <w:t xml:space="preserve"> </w:t>
      </w:r>
      <w:r>
        <w:rPr>
          <w:lang w:val="sr-Cyrl-RS"/>
        </w:rPr>
        <w:t>domenu</w:t>
      </w:r>
      <w:r w:rsidR="005F0DD3">
        <w:rPr>
          <w:lang w:val="sr-Cyrl-RS"/>
        </w:rPr>
        <w:t xml:space="preserve"> </w:t>
      </w:r>
      <w:r>
        <w:rPr>
          <w:lang w:val="sr-Cyrl-RS"/>
        </w:rPr>
        <w:t>simpatija</w:t>
      </w:r>
      <w:r w:rsidR="005F0DD3">
        <w:rPr>
          <w:lang w:val="sr-Cyrl-RS"/>
        </w:rPr>
        <w:t xml:space="preserve"> </w:t>
      </w:r>
      <w:r>
        <w:rPr>
          <w:lang w:val="sr-Cyrl-RS"/>
        </w:rPr>
        <w:t>i</w:t>
      </w:r>
      <w:r w:rsidR="005F0DD3">
        <w:rPr>
          <w:lang w:val="sr-Cyrl-RS"/>
        </w:rPr>
        <w:t xml:space="preserve"> </w:t>
      </w:r>
      <w:r>
        <w:rPr>
          <w:lang w:val="sr-Cyrl-RS"/>
        </w:rPr>
        <w:t>antipatija</w:t>
      </w:r>
      <w:r w:rsidR="005F0DD3">
        <w:rPr>
          <w:lang w:val="sr-Cyrl-RS"/>
        </w:rPr>
        <w:t>.</w:t>
      </w:r>
    </w:p>
    <w:p w:rsidR="005F0DD3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Ukazao</w:t>
      </w:r>
      <w:r w:rsidR="005F0DD3">
        <w:rPr>
          <w:lang w:val="sr-Cyrl-RS"/>
        </w:rPr>
        <w:t xml:space="preserve"> </w:t>
      </w:r>
      <w:r>
        <w:rPr>
          <w:lang w:val="sr-Cyrl-RS"/>
        </w:rPr>
        <w:t>je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 </w:t>
      </w:r>
      <w:r>
        <w:rPr>
          <w:lang w:val="sr-Cyrl-RS"/>
        </w:rPr>
        <w:t>je</w:t>
      </w:r>
      <w:r w:rsidR="005F0DD3">
        <w:rPr>
          <w:lang w:val="sr-Cyrl-RS"/>
        </w:rPr>
        <w:t xml:space="preserve"> </w:t>
      </w:r>
      <w:r>
        <w:rPr>
          <w:lang w:val="sr-Cyrl-RS"/>
        </w:rPr>
        <w:t>Narodna</w:t>
      </w:r>
      <w:r w:rsidR="005F0DD3">
        <w:rPr>
          <w:lang w:val="sr-Cyrl-RS"/>
        </w:rPr>
        <w:t xml:space="preserve"> </w:t>
      </w:r>
      <w:r>
        <w:rPr>
          <w:lang w:val="sr-Cyrl-RS"/>
        </w:rPr>
        <w:t>skupština</w:t>
      </w:r>
      <w:r w:rsidR="005F0DD3">
        <w:rPr>
          <w:lang w:val="sr-Cyrl-RS"/>
        </w:rPr>
        <w:t xml:space="preserve"> </w:t>
      </w:r>
      <w:r>
        <w:rPr>
          <w:lang w:val="sr-Cyrl-RS"/>
        </w:rPr>
        <w:t>organ</w:t>
      </w:r>
      <w:r w:rsidR="005F0DD3">
        <w:rPr>
          <w:lang w:val="sr-Cyrl-RS"/>
        </w:rPr>
        <w:t xml:space="preserve"> </w:t>
      </w:r>
      <w:r>
        <w:rPr>
          <w:lang w:val="sr-Cyrl-RS"/>
        </w:rPr>
        <w:t>koji</w:t>
      </w:r>
      <w:r w:rsidR="005F0DD3">
        <w:rPr>
          <w:lang w:val="sr-Cyrl-RS"/>
        </w:rPr>
        <w:t xml:space="preserve"> </w:t>
      </w:r>
      <w:r>
        <w:rPr>
          <w:lang w:val="sr-Cyrl-RS"/>
        </w:rPr>
        <w:t>je</w:t>
      </w:r>
      <w:r w:rsidR="005F0DD3">
        <w:rPr>
          <w:lang w:val="sr-Cyrl-RS"/>
        </w:rPr>
        <w:t xml:space="preserve"> </w:t>
      </w:r>
      <w:r>
        <w:rPr>
          <w:lang w:val="sr-Cyrl-RS"/>
        </w:rPr>
        <w:t>uspevao</w:t>
      </w:r>
      <w:r w:rsidR="005F0DD3">
        <w:rPr>
          <w:lang w:val="sr-Cyrl-RS"/>
        </w:rPr>
        <w:t xml:space="preserve"> </w:t>
      </w:r>
      <w:r>
        <w:rPr>
          <w:lang w:val="sr-Cyrl-RS"/>
        </w:rPr>
        <w:t>da</w:t>
      </w:r>
      <w:r w:rsidR="005F0DD3">
        <w:rPr>
          <w:lang w:val="sr-Cyrl-RS"/>
        </w:rPr>
        <w:t xml:space="preserve">, </w:t>
      </w:r>
      <w:r>
        <w:rPr>
          <w:lang w:val="sr-Cyrl-RS"/>
        </w:rPr>
        <w:t>poštujući</w:t>
      </w:r>
      <w:r w:rsidR="005F0DD3">
        <w:rPr>
          <w:lang w:val="sr-Cyrl-RS"/>
        </w:rPr>
        <w:t xml:space="preserve"> </w:t>
      </w:r>
      <w:r>
        <w:rPr>
          <w:lang w:val="sr-Cyrl-RS"/>
        </w:rPr>
        <w:t>u</w:t>
      </w:r>
      <w:r w:rsidR="005F0DD3">
        <w:rPr>
          <w:lang w:val="sr-Cyrl-RS"/>
        </w:rPr>
        <w:t xml:space="preserve"> </w:t>
      </w:r>
      <w:r>
        <w:rPr>
          <w:lang w:val="sr-Cyrl-RS"/>
        </w:rPr>
        <w:t>najvećoj</w:t>
      </w:r>
      <w:r w:rsidR="005F0DD3">
        <w:rPr>
          <w:lang w:val="sr-Cyrl-RS"/>
        </w:rPr>
        <w:t xml:space="preserve"> </w:t>
      </w:r>
      <w:r>
        <w:rPr>
          <w:lang w:val="sr-Cyrl-RS"/>
        </w:rPr>
        <w:t>meri</w:t>
      </w:r>
      <w:r w:rsidR="005F0DD3">
        <w:rPr>
          <w:lang w:val="sr-Cyrl-RS"/>
        </w:rPr>
        <w:t xml:space="preserve"> </w:t>
      </w:r>
      <w:r>
        <w:rPr>
          <w:lang w:val="sr-Cyrl-RS"/>
        </w:rPr>
        <w:t>predloge</w:t>
      </w:r>
      <w:r w:rsidR="005F0DD3">
        <w:rPr>
          <w:lang w:val="sr-Cyrl-RS"/>
        </w:rPr>
        <w:t xml:space="preserve"> </w:t>
      </w:r>
      <w:r>
        <w:rPr>
          <w:lang w:val="sr-Cyrl-RS"/>
        </w:rPr>
        <w:t>odluka</w:t>
      </w:r>
      <w:r w:rsidR="005F0DD3">
        <w:rPr>
          <w:lang w:val="sr-Cyrl-RS"/>
        </w:rPr>
        <w:t xml:space="preserve"> </w:t>
      </w:r>
      <w:r>
        <w:rPr>
          <w:lang w:val="sr-Cyrl-RS"/>
        </w:rPr>
        <w:t>za</w:t>
      </w:r>
      <w:r w:rsidR="005F0DD3">
        <w:rPr>
          <w:lang w:val="sr-Cyrl-RS"/>
        </w:rPr>
        <w:t xml:space="preserve"> </w:t>
      </w:r>
      <w:r>
        <w:rPr>
          <w:lang w:val="sr-Cyrl-RS"/>
        </w:rPr>
        <w:t>izbor</w:t>
      </w:r>
      <w:r w:rsidR="005F0DD3">
        <w:rPr>
          <w:lang w:val="sr-Cyrl-RS"/>
        </w:rPr>
        <w:t xml:space="preserve"> </w:t>
      </w:r>
      <w:r>
        <w:rPr>
          <w:lang w:val="sr-Cyrl-RS"/>
        </w:rPr>
        <w:t>nosilaca</w:t>
      </w:r>
      <w:r w:rsidR="005F0DD3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5F0DD3">
        <w:rPr>
          <w:lang w:val="sr-Cyrl-RS"/>
        </w:rPr>
        <w:t xml:space="preserve"> </w:t>
      </w:r>
      <w:r>
        <w:rPr>
          <w:lang w:val="sr-Cyrl-RS"/>
        </w:rPr>
        <w:t>funkcija</w:t>
      </w:r>
      <w:r w:rsidR="005F0DD3">
        <w:rPr>
          <w:lang w:val="sr-Cyrl-RS"/>
        </w:rPr>
        <w:t xml:space="preserve"> </w:t>
      </w:r>
      <w:r>
        <w:rPr>
          <w:lang w:val="sr-Cyrl-RS"/>
        </w:rPr>
        <w:t>koji</w:t>
      </w:r>
      <w:r w:rsidR="005F0DD3">
        <w:rPr>
          <w:lang w:val="sr-Cyrl-RS"/>
        </w:rPr>
        <w:t xml:space="preserve"> </w:t>
      </w:r>
      <w:r>
        <w:rPr>
          <w:lang w:val="sr-Cyrl-RS"/>
        </w:rPr>
        <w:t>su</w:t>
      </w:r>
      <w:r w:rsidR="005F0DD3">
        <w:rPr>
          <w:lang w:val="sr-Cyrl-RS"/>
        </w:rPr>
        <w:t xml:space="preserve"> </w:t>
      </w:r>
      <w:r>
        <w:rPr>
          <w:lang w:val="sr-Cyrl-RS"/>
        </w:rPr>
        <w:t>dolazili</w:t>
      </w:r>
      <w:r w:rsidR="005F0DD3">
        <w:rPr>
          <w:lang w:val="sr-Cyrl-RS"/>
        </w:rPr>
        <w:t xml:space="preserve"> </w:t>
      </w:r>
      <w:r>
        <w:rPr>
          <w:lang w:val="sr-Cyrl-RS"/>
        </w:rPr>
        <w:t>od</w:t>
      </w:r>
      <w:r w:rsidR="005F0DD3">
        <w:rPr>
          <w:lang w:val="sr-Cyrl-RS"/>
        </w:rPr>
        <w:t xml:space="preserve"> </w:t>
      </w:r>
      <w:r>
        <w:rPr>
          <w:lang w:val="sr-Cyrl-RS"/>
        </w:rPr>
        <w:t>strane</w:t>
      </w:r>
      <w:r w:rsidR="005F0DD3">
        <w:rPr>
          <w:lang w:val="sr-Cyrl-RS"/>
        </w:rPr>
        <w:t xml:space="preserve"> </w:t>
      </w:r>
      <w:r>
        <w:rPr>
          <w:lang w:val="sr-Cyrl-RS"/>
        </w:rPr>
        <w:t>Visokog</w:t>
      </w:r>
      <w:r w:rsidR="005F0DD3">
        <w:rPr>
          <w:lang w:val="sr-Cyrl-RS"/>
        </w:rPr>
        <w:t xml:space="preserve"> </w:t>
      </w:r>
      <w:r>
        <w:rPr>
          <w:lang w:val="sr-Cyrl-RS"/>
        </w:rPr>
        <w:t>saveta</w:t>
      </w:r>
      <w:r w:rsidR="005F0DD3">
        <w:rPr>
          <w:lang w:val="sr-Cyrl-RS"/>
        </w:rPr>
        <w:t xml:space="preserve"> </w:t>
      </w:r>
      <w:r>
        <w:rPr>
          <w:lang w:val="sr-Cyrl-RS"/>
        </w:rPr>
        <w:t>sudstva</w:t>
      </w:r>
      <w:r w:rsidR="005F0DD3">
        <w:rPr>
          <w:lang w:val="sr-Cyrl-RS"/>
        </w:rPr>
        <w:t xml:space="preserve"> </w:t>
      </w:r>
      <w:r>
        <w:rPr>
          <w:lang w:val="sr-Cyrl-RS"/>
        </w:rPr>
        <w:t>i</w:t>
      </w:r>
      <w:r w:rsidR="005F0DD3">
        <w:rPr>
          <w:lang w:val="sr-Cyrl-RS"/>
        </w:rPr>
        <w:t xml:space="preserve"> </w:t>
      </w:r>
      <w:r>
        <w:rPr>
          <w:lang w:val="sr-Cyrl-RS"/>
        </w:rPr>
        <w:t>Državnog</w:t>
      </w:r>
      <w:r w:rsidR="005F0DD3">
        <w:rPr>
          <w:lang w:val="sr-Cyrl-RS"/>
        </w:rPr>
        <w:t xml:space="preserve"> </w:t>
      </w:r>
      <w:r>
        <w:rPr>
          <w:lang w:val="sr-Cyrl-RS"/>
        </w:rPr>
        <w:t>veća</w:t>
      </w:r>
      <w:r w:rsidR="005F0DD3">
        <w:rPr>
          <w:lang w:val="sr-Cyrl-RS"/>
        </w:rPr>
        <w:t xml:space="preserve"> </w:t>
      </w:r>
      <w:r>
        <w:rPr>
          <w:lang w:val="sr-Cyrl-RS"/>
        </w:rPr>
        <w:t>tužilaca</w:t>
      </w:r>
      <w:r w:rsidR="00636507">
        <w:rPr>
          <w:lang w:val="sr-Cyrl-RS"/>
        </w:rPr>
        <w:t xml:space="preserve"> </w:t>
      </w:r>
      <w:r>
        <w:rPr>
          <w:lang w:val="sr-Cyrl-RS"/>
        </w:rPr>
        <w:t>kao</w:t>
      </w:r>
      <w:r w:rsidR="00636507">
        <w:rPr>
          <w:lang w:val="sr-Cyrl-RS"/>
        </w:rPr>
        <w:t xml:space="preserve"> </w:t>
      </w:r>
      <w:r>
        <w:rPr>
          <w:lang w:val="sr-Cyrl-RS"/>
        </w:rPr>
        <w:t>nezavisnih</w:t>
      </w:r>
      <w:r w:rsidR="00636507">
        <w:rPr>
          <w:lang w:val="sr-Cyrl-RS"/>
        </w:rPr>
        <w:t xml:space="preserve"> </w:t>
      </w:r>
      <w:r>
        <w:rPr>
          <w:lang w:val="sr-Cyrl-RS"/>
        </w:rPr>
        <w:t>državnih</w:t>
      </w:r>
      <w:r w:rsidR="00636507">
        <w:rPr>
          <w:lang w:val="sr-Cyrl-RS"/>
        </w:rPr>
        <w:t xml:space="preserve"> </w:t>
      </w:r>
      <w:r>
        <w:rPr>
          <w:lang w:val="sr-Cyrl-RS"/>
        </w:rPr>
        <w:t>organa</w:t>
      </w:r>
      <w:r w:rsidR="005F0DD3">
        <w:rPr>
          <w:lang w:val="sr-Cyrl-RS"/>
        </w:rPr>
        <w:t xml:space="preserve">, </w:t>
      </w:r>
      <w:r>
        <w:rPr>
          <w:lang w:val="sr-Cyrl-RS"/>
        </w:rPr>
        <w:t>utiče</w:t>
      </w:r>
      <w:r w:rsidR="005F0DD3">
        <w:rPr>
          <w:lang w:val="sr-Cyrl-RS"/>
        </w:rPr>
        <w:t xml:space="preserve"> </w:t>
      </w:r>
      <w:r>
        <w:rPr>
          <w:lang w:val="sr-Cyrl-RS"/>
        </w:rPr>
        <w:t>na</w:t>
      </w:r>
      <w:r w:rsidR="005F0DD3">
        <w:rPr>
          <w:lang w:val="sr-Cyrl-RS"/>
        </w:rPr>
        <w:t xml:space="preserve"> </w:t>
      </w:r>
      <w:r>
        <w:rPr>
          <w:lang w:val="sr-Cyrl-RS"/>
        </w:rPr>
        <w:t>najbolji</w:t>
      </w:r>
      <w:r w:rsidR="00636507">
        <w:rPr>
          <w:lang w:val="sr-Cyrl-RS"/>
        </w:rPr>
        <w:t xml:space="preserve"> </w:t>
      </w:r>
      <w:r>
        <w:rPr>
          <w:lang w:val="sr-Cyrl-RS"/>
        </w:rPr>
        <w:t>izbor</w:t>
      </w:r>
      <w:r w:rsidR="00636507">
        <w:rPr>
          <w:lang w:val="sr-Cyrl-RS"/>
        </w:rPr>
        <w:t xml:space="preserve"> </w:t>
      </w:r>
      <w:r>
        <w:rPr>
          <w:lang w:val="sr-Cyrl-RS"/>
        </w:rPr>
        <w:t>za</w:t>
      </w:r>
      <w:r w:rsidR="00636507">
        <w:rPr>
          <w:lang w:val="sr-Cyrl-RS"/>
        </w:rPr>
        <w:t xml:space="preserve"> </w:t>
      </w:r>
      <w:r>
        <w:rPr>
          <w:lang w:val="sr-Cyrl-RS"/>
        </w:rPr>
        <w:t>sudije</w:t>
      </w:r>
      <w:r w:rsidR="00636507">
        <w:rPr>
          <w:lang w:val="sr-Cyrl-RS"/>
        </w:rPr>
        <w:t xml:space="preserve"> </w:t>
      </w:r>
      <w:r>
        <w:rPr>
          <w:lang w:val="sr-Cyrl-RS"/>
        </w:rPr>
        <w:t>i</w:t>
      </w:r>
      <w:r w:rsidR="00636507">
        <w:rPr>
          <w:lang w:val="sr-Cyrl-RS"/>
        </w:rPr>
        <w:t xml:space="preserve"> </w:t>
      </w:r>
      <w:r>
        <w:rPr>
          <w:lang w:val="sr-Cyrl-RS"/>
        </w:rPr>
        <w:t>zamenike</w:t>
      </w:r>
      <w:r w:rsidR="00636507">
        <w:rPr>
          <w:lang w:val="sr-Cyrl-RS"/>
        </w:rPr>
        <w:t xml:space="preserve"> </w:t>
      </w:r>
      <w:r>
        <w:rPr>
          <w:lang w:val="sr-Cyrl-RS"/>
        </w:rPr>
        <w:t>javnih</w:t>
      </w:r>
      <w:r w:rsidR="00636507">
        <w:rPr>
          <w:lang w:val="sr-Cyrl-RS"/>
        </w:rPr>
        <w:t xml:space="preserve"> </w:t>
      </w:r>
      <w:r>
        <w:rPr>
          <w:lang w:val="sr-Cyrl-RS"/>
        </w:rPr>
        <w:t>tužilaca</w:t>
      </w:r>
      <w:r w:rsidR="00636507">
        <w:rPr>
          <w:lang w:val="sr-Cyrl-RS"/>
        </w:rPr>
        <w:t>.</w:t>
      </w:r>
    </w:p>
    <w:p w:rsidR="00636507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Izneo</w:t>
      </w:r>
      <w:r w:rsidR="00636507">
        <w:rPr>
          <w:lang w:val="sr-Cyrl-RS"/>
        </w:rPr>
        <w:t xml:space="preserve"> </w:t>
      </w:r>
      <w:r>
        <w:rPr>
          <w:lang w:val="sr-Cyrl-RS"/>
        </w:rPr>
        <w:t>je</w:t>
      </w:r>
      <w:r w:rsidR="00636507">
        <w:rPr>
          <w:lang w:val="sr-Cyrl-RS"/>
        </w:rPr>
        <w:t xml:space="preserve"> </w:t>
      </w:r>
      <w:r>
        <w:rPr>
          <w:lang w:val="sr-Cyrl-RS"/>
        </w:rPr>
        <w:t>pozitivan</w:t>
      </w:r>
      <w:r w:rsidR="00636507">
        <w:rPr>
          <w:lang w:val="sr-Cyrl-RS"/>
        </w:rPr>
        <w:t xml:space="preserve"> </w:t>
      </w:r>
      <w:r>
        <w:rPr>
          <w:lang w:val="sr-Cyrl-RS"/>
        </w:rPr>
        <w:t>stav</w:t>
      </w:r>
      <w:r w:rsidR="00636507">
        <w:rPr>
          <w:lang w:val="sr-Cyrl-RS"/>
        </w:rPr>
        <w:t xml:space="preserve"> </w:t>
      </w:r>
      <w:r>
        <w:rPr>
          <w:lang w:val="sr-Cyrl-RS"/>
        </w:rPr>
        <w:t>prema</w:t>
      </w:r>
      <w:r w:rsidR="00636507">
        <w:rPr>
          <w:lang w:val="sr-Cyrl-RS"/>
        </w:rPr>
        <w:t xml:space="preserve"> </w:t>
      </w:r>
      <w:r>
        <w:rPr>
          <w:lang w:val="sr-Cyrl-RS"/>
        </w:rPr>
        <w:t>delu</w:t>
      </w:r>
      <w:r w:rsidR="00636507">
        <w:rPr>
          <w:lang w:val="sr-Cyrl-RS"/>
        </w:rPr>
        <w:t xml:space="preserve"> </w:t>
      </w:r>
      <w:r>
        <w:rPr>
          <w:lang w:val="sr-Cyrl-RS"/>
        </w:rPr>
        <w:t>Predloga</w:t>
      </w:r>
      <w:r w:rsidR="00636507">
        <w:rPr>
          <w:lang w:val="sr-Cyrl-RS"/>
        </w:rPr>
        <w:t xml:space="preserve"> </w:t>
      </w:r>
      <w:r>
        <w:rPr>
          <w:lang w:val="sr-Cyrl-RS"/>
        </w:rPr>
        <w:t>strategije</w:t>
      </w:r>
      <w:r w:rsidR="00636507">
        <w:rPr>
          <w:lang w:val="sr-Cyrl-RS"/>
        </w:rPr>
        <w:t xml:space="preserve"> </w:t>
      </w:r>
      <w:r>
        <w:rPr>
          <w:lang w:val="sr-Cyrl-RS"/>
        </w:rPr>
        <w:t>koja</w:t>
      </w:r>
      <w:r w:rsidR="00636507">
        <w:rPr>
          <w:lang w:val="sr-Cyrl-RS"/>
        </w:rPr>
        <w:t xml:space="preserve"> </w:t>
      </w:r>
      <w:r>
        <w:rPr>
          <w:lang w:val="sr-Cyrl-RS"/>
        </w:rPr>
        <w:t>se</w:t>
      </w:r>
      <w:r w:rsidR="00636507">
        <w:rPr>
          <w:lang w:val="sr-Cyrl-RS"/>
        </w:rPr>
        <w:t xml:space="preserve"> </w:t>
      </w:r>
      <w:r>
        <w:rPr>
          <w:lang w:val="sr-Cyrl-RS"/>
        </w:rPr>
        <w:t>odnosi</w:t>
      </w:r>
      <w:r w:rsidR="00636507">
        <w:rPr>
          <w:lang w:val="sr-Cyrl-RS"/>
        </w:rPr>
        <w:t xml:space="preserve"> </w:t>
      </w:r>
      <w:r>
        <w:rPr>
          <w:lang w:val="sr-Cyrl-RS"/>
        </w:rPr>
        <w:t>na</w:t>
      </w:r>
      <w:r w:rsidR="00636507">
        <w:rPr>
          <w:lang w:val="sr-Cyrl-RS"/>
        </w:rPr>
        <w:t xml:space="preserve"> </w:t>
      </w:r>
      <w:r>
        <w:rPr>
          <w:lang w:val="sr-Cyrl-RS"/>
        </w:rPr>
        <w:t>obavezu</w:t>
      </w:r>
      <w:r w:rsidR="00636507">
        <w:rPr>
          <w:lang w:val="sr-Cyrl-RS"/>
        </w:rPr>
        <w:t xml:space="preserve"> </w:t>
      </w:r>
      <w:r>
        <w:rPr>
          <w:lang w:val="sr-Cyrl-RS"/>
        </w:rPr>
        <w:t>donošenja</w:t>
      </w:r>
      <w:r w:rsidR="00636507">
        <w:rPr>
          <w:lang w:val="sr-Cyrl-RS"/>
        </w:rPr>
        <w:t xml:space="preserve"> </w:t>
      </w:r>
      <w:r>
        <w:rPr>
          <w:lang w:val="sr-Cyrl-RS"/>
        </w:rPr>
        <w:t>podzakonskih</w:t>
      </w:r>
      <w:r w:rsidR="00636507">
        <w:rPr>
          <w:lang w:val="sr-Cyrl-RS"/>
        </w:rPr>
        <w:t xml:space="preserve"> </w:t>
      </w:r>
      <w:r>
        <w:rPr>
          <w:lang w:val="sr-Cyrl-RS"/>
        </w:rPr>
        <w:t>akata</w:t>
      </w:r>
      <w:r w:rsidR="00636507">
        <w:rPr>
          <w:lang w:val="sr-Cyrl-RS"/>
        </w:rPr>
        <w:t xml:space="preserve"> </w:t>
      </w:r>
      <w:r>
        <w:rPr>
          <w:lang w:val="sr-Cyrl-RS"/>
        </w:rPr>
        <w:t>u</w:t>
      </w:r>
      <w:r w:rsidR="00636507">
        <w:rPr>
          <w:lang w:val="sr-Cyrl-RS"/>
        </w:rPr>
        <w:t xml:space="preserve"> </w:t>
      </w:r>
      <w:r>
        <w:rPr>
          <w:lang w:val="sr-Cyrl-RS"/>
        </w:rPr>
        <w:t>domenu</w:t>
      </w:r>
      <w:r w:rsidR="00636507">
        <w:rPr>
          <w:lang w:val="sr-Cyrl-RS"/>
        </w:rPr>
        <w:t xml:space="preserve"> </w:t>
      </w:r>
      <w:r>
        <w:rPr>
          <w:lang w:val="sr-Cyrl-RS"/>
        </w:rPr>
        <w:t>vrednovanja</w:t>
      </w:r>
      <w:r w:rsidR="00636507">
        <w:rPr>
          <w:lang w:val="sr-Cyrl-RS"/>
        </w:rPr>
        <w:t xml:space="preserve"> </w:t>
      </w:r>
      <w:r>
        <w:rPr>
          <w:lang w:val="sr-Cyrl-RS"/>
        </w:rPr>
        <w:t>kvaliteta</w:t>
      </w:r>
      <w:r w:rsidR="00636507">
        <w:rPr>
          <w:lang w:val="sr-Cyrl-RS"/>
        </w:rPr>
        <w:t xml:space="preserve"> </w:t>
      </w:r>
      <w:r>
        <w:rPr>
          <w:lang w:val="sr-Cyrl-RS"/>
        </w:rPr>
        <w:t>rada</w:t>
      </w:r>
      <w:r w:rsidR="00636507">
        <w:rPr>
          <w:lang w:val="sr-Cyrl-RS"/>
        </w:rPr>
        <w:t xml:space="preserve"> </w:t>
      </w:r>
      <w:r>
        <w:rPr>
          <w:lang w:val="sr-Cyrl-RS"/>
        </w:rPr>
        <w:t>nosilaca</w:t>
      </w:r>
      <w:r w:rsidR="00636507">
        <w:rPr>
          <w:lang w:val="sr-Cyrl-RS"/>
        </w:rPr>
        <w:t xml:space="preserve"> </w:t>
      </w:r>
      <w:r>
        <w:rPr>
          <w:lang w:val="sr-Cyrl-RS"/>
        </w:rPr>
        <w:t>pravosudnih</w:t>
      </w:r>
      <w:r w:rsidR="00636507">
        <w:rPr>
          <w:lang w:val="sr-Cyrl-RS"/>
        </w:rPr>
        <w:t xml:space="preserve"> </w:t>
      </w:r>
      <w:r>
        <w:rPr>
          <w:lang w:val="sr-Cyrl-RS"/>
        </w:rPr>
        <w:t>funkcija</w:t>
      </w:r>
      <w:r w:rsidR="00636507">
        <w:rPr>
          <w:lang w:val="sr-Cyrl-RS"/>
        </w:rPr>
        <w:t>.</w:t>
      </w:r>
    </w:p>
    <w:p w:rsidR="00636507" w:rsidRDefault="003843A8" w:rsidP="00B22716">
      <w:pPr>
        <w:ind w:firstLine="720"/>
        <w:jc w:val="both"/>
        <w:rPr>
          <w:lang w:val="sr-Cyrl-RS"/>
        </w:rPr>
      </w:pPr>
      <w:r>
        <w:rPr>
          <w:lang w:val="sr-Cyrl-RS"/>
        </w:rPr>
        <w:t>Naglasio</w:t>
      </w:r>
      <w:r w:rsidR="00636507">
        <w:rPr>
          <w:lang w:val="sr-Cyrl-RS"/>
        </w:rPr>
        <w:t xml:space="preserve"> </w:t>
      </w:r>
      <w:r>
        <w:rPr>
          <w:lang w:val="sr-Cyrl-RS"/>
        </w:rPr>
        <w:t>je</w:t>
      </w:r>
      <w:r w:rsidR="00636507">
        <w:rPr>
          <w:lang w:val="sr-Cyrl-RS"/>
        </w:rPr>
        <w:t xml:space="preserve"> </w:t>
      </w:r>
      <w:r>
        <w:rPr>
          <w:lang w:val="sr-Cyrl-RS"/>
        </w:rPr>
        <w:t>da</w:t>
      </w:r>
      <w:r w:rsidR="00636507">
        <w:rPr>
          <w:lang w:val="sr-Cyrl-RS"/>
        </w:rPr>
        <w:t xml:space="preserve"> </w:t>
      </w:r>
      <w:r>
        <w:rPr>
          <w:lang w:val="sr-Cyrl-RS"/>
        </w:rPr>
        <w:t>dosadašnji</w:t>
      </w:r>
      <w:r w:rsidR="00636507">
        <w:rPr>
          <w:lang w:val="sr-Cyrl-RS"/>
        </w:rPr>
        <w:t xml:space="preserve"> </w:t>
      </w:r>
      <w:r>
        <w:rPr>
          <w:lang w:val="sr-Cyrl-RS"/>
        </w:rPr>
        <w:t>pravilnici</w:t>
      </w:r>
      <w:r w:rsidR="00636507">
        <w:rPr>
          <w:lang w:val="sr-Cyrl-RS"/>
        </w:rPr>
        <w:t xml:space="preserve"> </w:t>
      </w:r>
      <w:r>
        <w:rPr>
          <w:lang w:val="sr-Cyrl-RS"/>
        </w:rPr>
        <w:t>nisu</w:t>
      </w:r>
      <w:r w:rsidR="00636507">
        <w:rPr>
          <w:lang w:val="sr-Cyrl-RS"/>
        </w:rPr>
        <w:t xml:space="preserve"> </w:t>
      </w:r>
      <w:r>
        <w:rPr>
          <w:lang w:val="sr-Cyrl-RS"/>
        </w:rPr>
        <w:t>bili</w:t>
      </w:r>
      <w:r w:rsidR="00636507">
        <w:rPr>
          <w:lang w:val="sr-Cyrl-RS"/>
        </w:rPr>
        <w:t xml:space="preserve"> </w:t>
      </w:r>
      <w:r>
        <w:rPr>
          <w:lang w:val="sr-Cyrl-RS"/>
        </w:rPr>
        <w:t>prilagođeni</w:t>
      </w:r>
      <w:r w:rsidR="00636507">
        <w:rPr>
          <w:lang w:val="sr-Cyrl-RS"/>
        </w:rPr>
        <w:t xml:space="preserve"> </w:t>
      </w:r>
      <w:r>
        <w:rPr>
          <w:lang w:val="sr-Cyrl-RS"/>
        </w:rPr>
        <w:t>faktičkoj</w:t>
      </w:r>
      <w:r w:rsidR="00636507">
        <w:rPr>
          <w:lang w:val="sr-Cyrl-RS"/>
        </w:rPr>
        <w:t xml:space="preserve"> </w:t>
      </w:r>
      <w:r>
        <w:rPr>
          <w:lang w:val="sr-Cyrl-RS"/>
        </w:rPr>
        <w:t>situaciji</w:t>
      </w:r>
      <w:r w:rsidR="00636507">
        <w:rPr>
          <w:lang w:val="sr-Cyrl-RS"/>
        </w:rPr>
        <w:t xml:space="preserve"> </w:t>
      </w:r>
      <w:r>
        <w:rPr>
          <w:lang w:val="sr-Cyrl-RS"/>
        </w:rPr>
        <w:t>i</w:t>
      </w:r>
      <w:r w:rsidR="00636507">
        <w:rPr>
          <w:lang w:val="sr-Cyrl-RS"/>
        </w:rPr>
        <w:t xml:space="preserve"> </w:t>
      </w:r>
      <w:r>
        <w:rPr>
          <w:lang w:val="sr-Cyrl-RS"/>
        </w:rPr>
        <w:t>stanju</w:t>
      </w:r>
      <w:r w:rsidR="00636507">
        <w:rPr>
          <w:lang w:val="sr-Cyrl-RS"/>
        </w:rPr>
        <w:t xml:space="preserve">, </w:t>
      </w:r>
      <w:r>
        <w:rPr>
          <w:lang w:val="sr-Cyrl-RS"/>
        </w:rPr>
        <w:t>s</w:t>
      </w:r>
      <w:r w:rsidR="00636507">
        <w:rPr>
          <w:lang w:val="sr-Cyrl-RS"/>
        </w:rPr>
        <w:t xml:space="preserve"> </w:t>
      </w:r>
      <w:r>
        <w:rPr>
          <w:lang w:val="sr-Cyrl-RS"/>
        </w:rPr>
        <w:t>obzirom</w:t>
      </w:r>
      <w:r w:rsidR="00636507">
        <w:rPr>
          <w:lang w:val="sr-Cyrl-RS"/>
        </w:rPr>
        <w:t xml:space="preserve"> </w:t>
      </w:r>
      <w:r>
        <w:rPr>
          <w:lang w:val="sr-Cyrl-RS"/>
        </w:rPr>
        <w:t>da</w:t>
      </w:r>
      <w:r w:rsidR="00636507">
        <w:rPr>
          <w:lang w:val="sr-Cyrl-RS"/>
        </w:rPr>
        <w:t xml:space="preserve"> </w:t>
      </w:r>
      <w:r>
        <w:rPr>
          <w:lang w:val="sr-Cyrl-RS"/>
        </w:rPr>
        <w:t>se</w:t>
      </w:r>
      <w:r w:rsidR="00636507">
        <w:rPr>
          <w:lang w:val="sr-Cyrl-RS"/>
        </w:rPr>
        <w:t xml:space="preserve"> </w:t>
      </w:r>
      <w:r>
        <w:rPr>
          <w:lang w:val="sr-Cyrl-RS"/>
        </w:rPr>
        <w:t>ocene</w:t>
      </w:r>
      <w:r w:rsidR="00636507">
        <w:rPr>
          <w:lang w:val="sr-Cyrl-RS"/>
        </w:rPr>
        <w:t xml:space="preserve"> „</w:t>
      </w:r>
      <w:r>
        <w:rPr>
          <w:lang w:val="sr-Cyrl-RS"/>
        </w:rPr>
        <w:t>naročito</w:t>
      </w:r>
      <w:r w:rsidR="00636507">
        <w:rPr>
          <w:lang w:val="sr-Cyrl-RS"/>
        </w:rPr>
        <w:t xml:space="preserve"> </w:t>
      </w:r>
      <w:r>
        <w:rPr>
          <w:lang w:val="sr-Cyrl-RS"/>
        </w:rPr>
        <w:t>se</w:t>
      </w:r>
      <w:r w:rsidR="00636507">
        <w:rPr>
          <w:lang w:val="sr-Cyrl-RS"/>
        </w:rPr>
        <w:t xml:space="preserve"> </w:t>
      </w:r>
      <w:r>
        <w:rPr>
          <w:lang w:val="sr-Cyrl-RS"/>
        </w:rPr>
        <w:t>ističe</w:t>
      </w:r>
      <w:r w:rsidR="00636507">
        <w:rPr>
          <w:lang w:val="sr-Cyrl-RS"/>
        </w:rPr>
        <w:t xml:space="preserve">“ </w:t>
      </w:r>
      <w:r>
        <w:rPr>
          <w:lang w:val="sr-Cyrl-RS"/>
        </w:rPr>
        <w:t>daju</w:t>
      </w:r>
      <w:r w:rsidR="00636507">
        <w:rPr>
          <w:lang w:val="sr-Cyrl-RS"/>
        </w:rPr>
        <w:t xml:space="preserve"> </w:t>
      </w:r>
      <w:r>
        <w:rPr>
          <w:lang w:val="sr-Cyrl-RS"/>
        </w:rPr>
        <w:t>i</w:t>
      </w:r>
      <w:r w:rsidR="00636507">
        <w:rPr>
          <w:lang w:val="sr-Cyrl-RS"/>
        </w:rPr>
        <w:t xml:space="preserve"> </w:t>
      </w:r>
      <w:r>
        <w:rPr>
          <w:lang w:val="sr-Cyrl-RS"/>
        </w:rPr>
        <w:t>sudijama</w:t>
      </w:r>
      <w:r w:rsidR="00636507">
        <w:rPr>
          <w:lang w:val="sr-Cyrl-RS"/>
        </w:rPr>
        <w:t xml:space="preserve"> </w:t>
      </w:r>
      <w:r>
        <w:rPr>
          <w:lang w:val="sr-Cyrl-RS"/>
        </w:rPr>
        <w:t>koje</w:t>
      </w:r>
      <w:r w:rsidR="00636507">
        <w:rPr>
          <w:lang w:val="sr-Cyrl-RS"/>
        </w:rPr>
        <w:t xml:space="preserve"> </w:t>
      </w:r>
      <w:r>
        <w:rPr>
          <w:lang w:val="sr-Cyrl-RS"/>
        </w:rPr>
        <w:t>to</w:t>
      </w:r>
      <w:r w:rsidR="00636507">
        <w:rPr>
          <w:lang w:val="sr-Cyrl-RS"/>
        </w:rPr>
        <w:t xml:space="preserve"> </w:t>
      </w:r>
      <w:r>
        <w:rPr>
          <w:lang w:val="sr-Cyrl-RS"/>
        </w:rPr>
        <w:t>zaslužuju</w:t>
      </w:r>
      <w:r w:rsidR="00636507">
        <w:rPr>
          <w:lang w:val="sr-Cyrl-RS"/>
        </w:rPr>
        <w:t xml:space="preserve"> </w:t>
      </w:r>
      <w:r>
        <w:rPr>
          <w:lang w:val="sr-Cyrl-RS"/>
        </w:rPr>
        <w:t>i</w:t>
      </w:r>
      <w:r w:rsidR="00636507">
        <w:rPr>
          <w:lang w:val="sr-Cyrl-RS"/>
        </w:rPr>
        <w:t xml:space="preserve"> </w:t>
      </w:r>
      <w:r>
        <w:rPr>
          <w:lang w:val="sr-Cyrl-RS"/>
        </w:rPr>
        <w:t>sudijama</w:t>
      </w:r>
      <w:r w:rsidR="00636507">
        <w:rPr>
          <w:lang w:val="sr-Cyrl-RS"/>
        </w:rPr>
        <w:t xml:space="preserve"> </w:t>
      </w:r>
      <w:r>
        <w:rPr>
          <w:lang w:val="sr-Cyrl-RS"/>
        </w:rPr>
        <w:t>koje</w:t>
      </w:r>
      <w:r w:rsidR="00636507">
        <w:rPr>
          <w:lang w:val="sr-Cyrl-RS"/>
        </w:rPr>
        <w:t xml:space="preserve"> </w:t>
      </w:r>
      <w:r>
        <w:rPr>
          <w:lang w:val="sr-Cyrl-RS"/>
        </w:rPr>
        <w:t>to</w:t>
      </w:r>
      <w:r w:rsidR="00636507">
        <w:rPr>
          <w:lang w:val="sr-Cyrl-RS"/>
        </w:rPr>
        <w:t xml:space="preserve"> </w:t>
      </w:r>
      <w:r>
        <w:rPr>
          <w:lang w:val="sr-Cyrl-RS"/>
        </w:rPr>
        <w:t>ne</w:t>
      </w:r>
      <w:r w:rsidR="00636507">
        <w:rPr>
          <w:lang w:val="sr-Cyrl-RS"/>
        </w:rPr>
        <w:t xml:space="preserve"> </w:t>
      </w:r>
      <w:r>
        <w:rPr>
          <w:lang w:val="sr-Cyrl-RS"/>
        </w:rPr>
        <w:t>zaslužuju</w:t>
      </w:r>
      <w:r w:rsidR="00636507">
        <w:rPr>
          <w:lang w:val="sr-Cyrl-RS"/>
        </w:rPr>
        <w:t xml:space="preserve"> </w:t>
      </w:r>
      <w:r>
        <w:rPr>
          <w:lang w:val="sr-Cyrl-RS"/>
        </w:rPr>
        <w:t>i</w:t>
      </w:r>
      <w:r w:rsidR="00636507">
        <w:rPr>
          <w:lang w:val="sr-Cyrl-RS"/>
        </w:rPr>
        <w:t xml:space="preserve"> </w:t>
      </w:r>
      <w:r>
        <w:rPr>
          <w:lang w:val="sr-Cyrl-RS"/>
        </w:rPr>
        <w:t>kao</w:t>
      </w:r>
      <w:r w:rsidR="00636507">
        <w:rPr>
          <w:lang w:val="sr-Cyrl-RS"/>
        </w:rPr>
        <w:t xml:space="preserve"> </w:t>
      </w:r>
      <w:r>
        <w:rPr>
          <w:lang w:val="sr-Cyrl-RS"/>
        </w:rPr>
        <w:t>primer</w:t>
      </w:r>
      <w:r w:rsidR="00636507">
        <w:rPr>
          <w:lang w:val="sr-Cyrl-RS"/>
        </w:rPr>
        <w:t xml:space="preserve"> </w:t>
      </w:r>
      <w:r>
        <w:rPr>
          <w:lang w:val="sr-Cyrl-RS"/>
        </w:rPr>
        <w:t>za</w:t>
      </w:r>
      <w:r w:rsidR="00636507">
        <w:rPr>
          <w:lang w:val="sr-Cyrl-RS"/>
        </w:rPr>
        <w:t xml:space="preserve"> </w:t>
      </w:r>
      <w:r>
        <w:rPr>
          <w:lang w:val="sr-Cyrl-RS"/>
        </w:rPr>
        <w:t>iznetu</w:t>
      </w:r>
      <w:r w:rsidR="00636507">
        <w:rPr>
          <w:lang w:val="sr-Cyrl-RS"/>
        </w:rPr>
        <w:t xml:space="preserve"> </w:t>
      </w:r>
      <w:r>
        <w:rPr>
          <w:lang w:val="sr-Cyrl-RS"/>
        </w:rPr>
        <w:t>tvrdnju</w:t>
      </w:r>
      <w:r w:rsidR="00636507">
        <w:rPr>
          <w:lang w:val="sr-Cyrl-RS"/>
        </w:rPr>
        <w:t xml:space="preserve"> </w:t>
      </w:r>
      <w:r>
        <w:rPr>
          <w:lang w:val="sr-Cyrl-RS"/>
        </w:rPr>
        <w:t>ukazao</w:t>
      </w:r>
      <w:r w:rsidR="00636507">
        <w:rPr>
          <w:lang w:val="sr-Cyrl-RS"/>
        </w:rPr>
        <w:t xml:space="preserve"> </w:t>
      </w:r>
      <w:r>
        <w:rPr>
          <w:lang w:val="sr-Cyrl-RS"/>
        </w:rPr>
        <w:t>na</w:t>
      </w:r>
      <w:r w:rsidR="00636507">
        <w:rPr>
          <w:lang w:val="sr-Cyrl-RS"/>
        </w:rPr>
        <w:t xml:space="preserve"> </w:t>
      </w:r>
      <w:r>
        <w:rPr>
          <w:lang w:val="sr-Cyrl-RS"/>
        </w:rPr>
        <w:t>pojavu</w:t>
      </w:r>
      <w:r w:rsidR="00636507">
        <w:rPr>
          <w:lang w:val="sr-Cyrl-RS"/>
        </w:rPr>
        <w:t xml:space="preserve"> </w:t>
      </w:r>
      <w:r>
        <w:rPr>
          <w:lang w:val="sr-Cyrl-RS"/>
        </w:rPr>
        <w:t>da</w:t>
      </w:r>
      <w:r w:rsidR="00636507">
        <w:rPr>
          <w:lang w:val="sr-Cyrl-RS"/>
        </w:rPr>
        <w:t xml:space="preserve"> </w:t>
      </w:r>
      <w:r>
        <w:rPr>
          <w:lang w:val="sr-Cyrl-RS"/>
        </w:rPr>
        <w:t>se</w:t>
      </w:r>
      <w:r w:rsidR="00636507">
        <w:rPr>
          <w:lang w:val="sr-Cyrl-RS"/>
        </w:rPr>
        <w:t xml:space="preserve"> </w:t>
      </w:r>
      <w:r>
        <w:rPr>
          <w:lang w:val="sr-Cyrl-RS"/>
        </w:rPr>
        <w:t>od</w:t>
      </w:r>
      <w:r w:rsidR="00D01511">
        <w:rPr>
          <w:lang w:val="sr-Cyrl-RS"/>
        </w:rPr>
        <w:t xml:space="preserve"> </w:t>
      </w:r>
      <w:r>
        <w:rPr>
          <w:lang w:val="sr-Cyrl-RS"/>
        </w:rPr>
        <w:t>sudije</w:t>
      </w:r>
      <w:r w:rsidR="00D01511">
        <w:rPr>
          <w:lang w:val="sr-Cyrl-RS"/>
        </w:rPr>
        <w:t xml:space="preserve"> </w:t>
      </w:r>
      <w:r>
        <w:rPr>
          <w:lang w:val="sr-Cyrl-RS"/>
        </w:rPr>
        <w:t>koji</w:t>
      </w:r>
      <w:r w:rsidR="00D01511">
        <w:rPr>
          <w:lang w:val="sr-Cyrl-RS"/>
        </w:rPr>
        <w:t xml:space="preserve"> </w:t>
      </w:r>
      <w:r>
        <w:rPr>
          <w:lang w:val="sr-Cyrl-RS"/>
        </w:rPr>
        <w:t>ima</w:t>
      </w:r>
      <w:r w:rsidR="00D01511">
        <w:rPr>
          <w:lang w:val="sr-Cyrl-RS"/>
        </w:rPr>
        <w:t xml:space="preserve"> </w:t>
      </w:r>
      <w:r>
        <w:rPr>
          <w:lang w:val="sr-Cyrl-RS"/>
        </w:rPr>
        <w:t>veliki</w:t>
      </w:r>
      <w:r w:rsidR="00D01511">
        <w:rPr>
          <w:lang w:val="sr-Cyrl-RS"/>
        </w:rPr>
        <w:t xml:space="preserve"> </w:t>
      </w:r>
      <w:r>
        <w:rPr>
          <w:lang w:val="sr-Cyrl-RS"/>
        </w:rPr>
        <w:t>broj</w:t>
      </w:r>
      <w:r w:rsidR="00D01511">
        <w:rPr>
          <w:lang w:val="sr-Cyrl-RS"/>
        </w:rPr>
        <w:t xml:space="preserve"> </w:t>
      </w:r>
      <w:r>
        <w:rPr>
          <w:lang w:val="sr-Cyrl-RS"/>
        </w:rPr>
        <w:t>predmeta</w:t>
      </w:r>
      <w:r w:rsidR="00D01511">
        <w:rPr>
          <w:lang w:val="sr-Cyrl-RS"/>
        </w:rPr>
        <w:t xml:space="preserve"> </w:t>
      </w:r>
      <w:r>
        <w:rPr>
          <w:lang w:val="sr-Cyrl-RS"/>
        </w:rPr>
        <w:t>u</w:t>
      </w:r>
      <w:r w:rsidR="00D01511">
        <w:rPr>
          <w:lang w:val="sr-Cyrl-RS"/>
        </w:rPr>
        <w:t xml:space="preserve"> </w:t>
      </w:r>
      <w:r>
        <w:rPr>
          <w:lang w:val="sr-Cyrl-RS"/>
        </w:rPr>
        <w:t>radu</w:t>
      </w:r>
      <w:r w:rsidR="00D01511">
        <w:rPr>
          <w:lang w:val="sr-Cyrl-RS"/>
        </w:rPr>
        <w:t xml:space="preserve">, </w:t>
      </w:r>
      <w:r>
        <w:rPr>
          <w:lang w:val="sr-Cyrl-RS"/>
        </w:rPr>
        <w:t>znatan</w:t>
      </w:r>
      <w:r w:rsidR="00D01511">
        <w:rPr>
          <w:lang w:val="sr-Cyrl-RS"/>
        </w:rPr>
        <w:t xml:space="preserve"> </w:t>
      </w:r>
      <w:r>
        <w:rPr>
          <w:lang w:val="sr-Cyrl-RS"/>
        </w:rPr>
        <w:t>broj</w:t>
      </w:r>
      <w:r w:rsidR="00D01511">
        <w:rPr>
          <w:lang w:val="sr-Cyrl-RS"/>
        </w:rPr>
        <w:t xml:space="preserve"> </w:t>
      </w:r>
      <w:r>
        <w:rPr>
          <w:lang w:val="sr-Cyrl-RS"/>
        </w:rPr>
        <w:t>tih</w:t>
      </w:r>
      <w:r w:rsidR="00D01511">
        <w:rPr>
          <w:lang w:val="sr-Cyrl-RS"/>
        </w:rPr>
        <w:t xml:space="preserve"> </w:t>
      </w:r>
      <w:r>
        <w:rPr>
          <w:lang w:val="sr-Cyrl-RS"/>
        </w:rPr>
        <w:t>predmeta</w:t>
      </w:r>
      <w:r w:rsidR="00D01511">
        <w:rPr>
          <w:lang w:val="sr-Cyrl-RS"/>
        </w:rPr>
        <w:t xml:space="preserve"> </w:t>
      </w:r>
      <w:r>
        <w:rPr>
          <w:lang w:val="sr-Cyrl-RS"/>
        </w:rPr>
        <w:t>prebaci</w:t>
      </w:r>
      <w:r w:rsidR="00D01511">
        <w:rPr>
          <w:lang w:val="sr-Cyrl-RS"/>
        </w:rPr>
        <w:t xml:space="preserve"> </w:t>
      </w:r>
      <w:r>
        <w:rPr>
          <w:lang w:val="sr-Cyrl-RS"/>
        </w:rPr>
        <w:t>sudiji</w:t>
      </w:r>
      <w:r w:rsidR="00D01511">
        <w:rPr>
          <w:lang w:val="sr-Cyrl-RS"/>
        </w:rPr>
        <w:t xml:space="preserve"> </w:t>
      </w:r>
      <w:r>
        <w:rPr>
          <w:lang w:val="sr-Cyrl-RS"/>
        </w:rPr>
        <w:t>koji</w:t>
      </w:r>
      <w:r w:rsidR="00D01511">
        <w:rPr>
          <w:lang w:val="sr-Cyrl-RS"/>
        </w:rPr>
        <w:t xml:space="preserve"> </w:t>
      </w:r>
      <w:r>
        <w:rPr>
          <w:lang w:val="sr-Cyrl-RS"/>
        </w:rPr>
        <w:t>ima</w:t>
      </w:r>
      <w:r w:rsidR="00D01511">
        <w:rPr>
          <w:lang w:val="sr-Cyrl-RS"/>
        </w:rPr>
        <w:t xml:space="preserve"> </w:t>
      </w:r>
      <w:r>
        <w:rPr>
          <w:lang w:val="sr-Cyrl-RS"/>
        </w:rPr>
        <w:t>malo</w:t>
      </w:r>
      <w:r w:rsidR="00D01511">
        <w:rPr>
          <w:lang w:val="sr-Cyrl-RS"/>
        </w:rPr>
        <w:t xml:space="preserve"> </w:t>
      </w:r>
      <w:r>
        <w:rPr>
          <w:lang w:val="sr-Cyrl-RS"/>
        </w:rPr>
        <w:t>nerešenih</w:t>
      </w:r>
      <w:r w:rsidR="00D01511">
        <w:rPr>
          <w:lang w:val="sr-Cyrl-RS"/>
        </w:rPr>
        <w:t xml:space="preserve"> </w:t>
      </w:r>
      <w:r>
        <w:rPr>
          <w:lang w:val="sr-Cyrl-RS"/>
        </w:rPr>
        <w:t>predmeta</w:t>
      </w:r>
      <w:r w:rsidR="00D01511">
        <w:rPr>
          <w:lang w:val="sr-Cyrl-RS"/>
        </w:rPr>
        <w:t xml:space="preserve">, </w:t>
      </w:r>
      <w:r>
        <w:rPr>
          <w:lang w:val="sr-Cyrl-RS"/>
        </w:rPr>
        <w:t>a</w:t>
      </w:r>
      <w:r w:rsidR="00D01511">
        <w:rPr>
          <w:lang w:val="sr-Cyrl-RS"/>
        </w:rPr>
        <w:t xml:space="preserve"> </w:t>
      </w:r>
      <w:r>
        <w:rPr>
          <w:lang w:val="sr-Cyrl-RS"/>
        </w:rPr>
        <w:t>onda</w:t>
      </w:r>
      <w:r w:rsidR="00D01511">
        <w:rPr>
          <w:lang w:val="sr-Cyrl-RS"/>
        </w:rPr>
        <w:t xml:space="preserve"> </w:t>
      </w:r>
      <w:r>
        <w:rPr>
          <w:lang w:val="sr-Cyrl-RS"/>
        </w:rPr>
        <w:t>se</w:t>
      </w:r>
      <w:r w:rsidR="00D01511">
        <w:rPr>
          <w:lang w:val="sr-Cyrl-RS"/>
        </w:rPr>
        <w:t xml:space="preserve"> </w:t>
      </w:r>
      <w:r>
        <w:rPr>
          <w:lang w:val="sr-Cyrl-RS"/>
        </w:rPr>
        <w:t>i</w:t>
      </w:r>
      <w:r w:rsidR="00D01511">
        <w:rPr>
          <w:lang w:val="sr-Cyrl-RS"/>
        </w:rPr>
        <w:t xml:space="preserve"> </w:t>
      </w:r>
      <w:r>
        <w:rPr>
          <w:lang w:val="sr-Cyrl-RS"/>
        </w:rPr>
        <w:t>jedan</w:t>
      </w:r>
      <w:r w:rsidR="00D01511">
        <w:rPr>
          <w:lang w:val="sr-Cyrl-RS"/>
        </w:rPr>
        <w:t xml:space="preserve"> </w:t>
      </w:r>
      <w:r>
        <w:rPr>
          <w:lang w:val="sr-Cyrl-RS"/>
        </w:rPr>
        <w:t>i</w:t>
      </w:r>
      <w:r w:rsidR="00D01511">
        <w:rPr>
          <w:lang w:val="sr-Cyrl-RS"/>
        </w:rPr>
        <w:t xml:space="preserve"> </w:t>
      </w:r>
      <w:r>
        <w:rPr>
          <w:lang w:val="sr-Cyrl-RS"/>
        </w:rPr>
        <w:t>drugi</w:t>
      </w:r>
      <w:r w:rsidR="00D01511">
        <w:rPr>
          <w:lang w:val="sr-Cyrl-RS"/>
        </w:rPr>
        <w:t xml:space="preserve"> </w:t>
      </w:r>
      <w:r>
        <w:rPr>
          <w:lang w:val="sr-Cyrl-RS"/>
        </w:rPr>
        <w:t>ocene</w:t>
      </w:r>
      <w:r w:rsidR="00D01511">
        <w:rPr>
          <w:lang w:val="sr-Cyrl-RS"/>
        </w:rPr>
        <w:t xml:space="preserve"> </w:t>
      </w:r>
      <w:r>
        <w:rPr>
          <w:lang w:val="sr-Cyrl-RS"/>
        </w:rPr>
        <w:t>ocenom</w:t>
      </w:r>
      <w:r w:rsidR="00D01511">
        <w:rPr>
          <w:lang w:val="sr-Cyrl-RS"/>
        </w:rPr>
        <w:t xml:space="preserve"> „</w:t>
      </w:r>
      <w:r>
        <w:rPr>
          <w:lang w:val="sr-Cyrl-RS"/>
        </w:rPr>
        <w:t>naročito</w:t>
      </w:r>
      <w:r w:rsidR="00D01511">
        <w:rPr>
          <w:lang w:val="sr-Cyrl-RS"/>
        </w:rPr>
        <w:t xml:space="preserve"> </w:t>
      </w:r>
      <w:r>
        <w:rPr>
          <w:lang w:val="sr-Cyrl-RS"/>
        </w:rPr>
        <w:t>se</w:t>
      </w:r>
      <w:r w:rsidR="00D01511">
        <w:rPr>
          <w:lang w:val="sr-Cyrl-RS"/>
        </w:rPr>
        <w:t xml:space="preserve"> </w:t>
      </w:r>
      <w:r>
        <w:rPr>
          <w:lang w:val="sr-Cyrl-RS"/>
        </w:rPr>
        <w:t>ističe</w:t>
      </w:r>
      <w:r w:rsidR="00D01511">
        <w:rPr>
          <w:lang w:val="sr-Cyrl-RS"/>
        </w:rPr>
        <w:t xml:space="preserve">“, </w:t>
      </w:r>
      <w:r>
        <w:rPr>
          <w:lang w:val="sr-Cyrl-RS"/>
        </w:rPr>
        <w:t>što</w:t>
      </w:r>
      <w:r w:rsidR="00D0151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01511">
        <w:rPr>
          <w:lang w:val="sr-Cyrl-RS"/>
        </w:rPr>
        <w:t xml:space="preserve"> </w:t>
      </w:r>
      <w:r>
        <w:rPr>
          <w:lang w:val="sr-Cyrl-RS"/>
        </w:rPr>
        <w:t>nepravedan</w:t>
      </w:r>
      <w:r w:rsidR="00D01511">
        <w:rPr>
          <w:lang w:val="sr-Cyrl-RS"/>
        </w:rPr>
        <w:t xml:space="preserve"> </w:t>
      </w:r>
      <w:r>
        <w:rPr>
          <w:lang w:val="sr-Cyrl-RS"/>
        </w:rPr>
        <w:t>sistem</w:t>
      </w:r>
      <w:r w:rsidR="00D01511">
        <w:rPr>
          <w:lang w:val="sr-Cyrl-RS"/>
        </w:rPr>
        <w:t xml:space="preserve"> </w:t>
      </w:r>
      <w:r>
        <w:rPr>
          <w:lang w:val="sr-Cyrl-RS"/>
        </w:rPr>
        <w:t>ocenjivanja</w:t>
      </w:r>
      <w:r w:rsidR="00D01511">
        <w:rPr>
          <w:lang w:val="sr-Cyrl-RS"/>
        </w:rPr>
        <w:t xml:space="preserve"> </w:t>
      </w:r>
      <w:r>
        <w:rPr>
          <w:lang w:val="sr-Cyrl-RS"/>
        </w:rPr>
        <w:t>i</w:t>
      </w:r>
      <w:r w:rsidR="00D01511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D01511">
        <w:rPr>
          <w:lang w:val="sr-Cyrl-RS"/>
        </w:rPr>
        <w:t xml:space="preserve"> </w:t>
      </w:r>
      <w:r>
        <w:rPr>
          <w:lang w:val="sr-Cyrl-RS"/>
        </w:rPr>
        <w:t>da</w:t>
      </w:r>
      <w:r w:rsidR="00D01511">
        <w:rPr>
          <w:lang w:val="sr-Cyrl-RS"/>
        </w:rPr>
        <w:t xml:space="preserve"> </w:t>
      </w:r>
      <w:r>
        <w:rPr>
          <w:lang w:val="sr-Cyrl-RS"/>
        </w:rPr>
        <w:t>neefikasan</w:t>
      </w:r>
      <w:r w:rsidR="00D01511">
        <w:rPr>
          <w:lang w:val="sr-Cyrl-RS"/>
        </w:rPr>
        <w:t xml:space="preserve"> </w:t>
      </w:r>
      <w:r>
        <w:rPr>
          <w:lang w:val="sr-Cyrl-RS"/>
        </w:rPr>
        <w:t>sudija</w:t>
      </w:r>
      <w:r w:rsidR="00D01511">
        <w:rPr>
          <w:lang w:val="sr-Cyrl-RS"/>
        </w:rPr>
        <w:t xml:space="preserve"> </w:t>
      </w:r>
      <w:r>
        <w:rPr>
          <w:lang w:val="sr-Cyrl-RS"/>
        </w:rPr>
        <w:t>može</w:t>
      </w:r>
      <w:r w:rsidR="00D01511">
        <w:rPr>
          <w:lang w:val="sr-Cyrl-RS"/>
        </w:rPr>
        <w:t xml:space="preserve"> </w:t>
      </w:r>
      <w:r>
        <w:rPr>
          <w:lang w:val="sr-Cyrl-RS"/>
        </w:rPr>
        <w:t>bez</w:t>
      </w:r>
      <w:r w:rsidR="00D01511">
        <w:rPr>
          <w:lang w:val="sr-Cyrl-RS"/>
        </w:rPr>
        <w:t xml:space="preserve"> </w:t>
      </w:r>
      <w:r>
        <w:rPr>
          <w:lang w:val="sr-Cyrl-RS"/>
        </w:rPr>
        <w:t>posledica</w:t>
      </w:r>
      <w:r w:rsidR="00D01511">
        <w:rPr>
          <w:lang w:val="sr-Cyrl-RS"/>
        </w:rPr>
        <w:t xml:space="preserve"> </w:t>
      </w:r>
      <w:r>
        <w:rPr>
          <w:lang w:val="sr-Cyrl-RS"/>
        </w:rPr>
        <w:t>da</w:t>
      </w:r>
      <w:r w:rsidR="00D01511">
        <w:rPr>
          <w:lang w:val="sr-Cyrl-RS"/>
        </w:rPr>
        <w:t xml:space="preserve"> </w:t>
      </w:r>
      <w:r>
        <w:rPr>
          <w:lang w:val="sr-Cyrl-RS"/>
        </w:rPr>
        <w:t>nastavi</w:t>
      </w:r>
      <w:r w:rsidR="00D01511">
        <w:rPr>
          <w:lang w:val="sr-Cyrl-RS"/>
        </w:rPr>
        <w:t xml:space="preserve"> </w:t>
      </w:r>
      <w:r>
        <w:rPr>
          <w:lang w:val="sr-Cyrl-RS"/>
        </w:rPr>
        <w:t>sa</w:t>
      </w:r>
      <w:r w:rsidR="00D01511">
        <w:rPr>
          <w:lang w:val="sr-Cyrl-RS"/>
        </w:rPr>
        <w:t xml:space="preserve"> </w:t>
      </w:r>
      <w:r>
        <w:rPr>
          <w:lang w:val="sr-Cyrl-RS"/>
        </w:rPr>
        <w:t>svojim</w:t>
      </w:r>
      <w:r w:rsidR="00D01511">
        <w:rPr>
          <w:lang w:val="sr-Cyrl-RS"/>
        </w:rPr>
        <w:t xml:space="preserve"> </w:t>
      </w:r>
      <w:r>
        <w:rPr>
          <w:lang w:val="sr-Cyrl-RS"/>
        </w:rPr>
        <w:t>nezadovoljavajućim</w:t>
      </w:r>
      <w:r w:rsidR="00D01511">
        <w:rPr>
          <w:lang w:val="sr-Cyrl-RS"/>
        </w:rPr>
        <w:t xml:space="preserve"> </w:t>
      </w:r>
      <w:r>
        <w:rPr>
          <w:lang w:val="sr-Cyrl-RS"/>
        </w:rPr>
        <w:t>načinom</w:t>
      </w:r>
      <w:r w:rsidR="00D01511">
        <w:rPr>
          <w:lang w:val="sr-Cyrl-RS"/>
        </w:rPr>
        <w:t xml:space="preserve"> </w:t>
      </w:r>
      <w:r>
        <w:rPr>
          <w:lang w:val="sr-Cyrl-RS"/>
        </w:rPr>
        <w:t>rada</w:t>
      </w:r>
      <w:r w:rsidR="00D01511">
        <w:rPr>
          <w:lang w:val="sr-Cyrl-RS"/>
        </w:rPr>
        <w:t>.</w:t>
      </w:r>
    </w:p>
    <w:p w:rsidR="008C71ED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poseban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sinergiji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E7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EE7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E7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E74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nekog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prvostepenog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platu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ranga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visine</w:t>
      </w:r>
      <w:r w:rsidR="00D015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C71ED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zarade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726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završio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davanjem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iznevši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molbu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uvažavanje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iznetih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zamerki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726" w:rsidRDefault="004E7726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726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 w:rsidR="004E772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otvaranjem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podrazmeva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vladavine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E74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E7726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odnosile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potpunosti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4E772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E3E" w:rsidRPr="004E7726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983B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strategije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razvoja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pravosuđa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period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2019-2024. </w:t>
      </w:r>
      <w:r>
        <w:rPr>
          <w:rStyle w:val="FontStyle27"/>
          <w:sz w:val="24"/>
          <w:szCs w:val="24"/>
          <w:lang w:val="sr-Cyrl-CS" w:eastAsia="sr-Cyrl-CS"/>
        </w:rPr>
        <w:t>godine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rešenja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pojedinačnih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pitanja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uočenih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nepravilnosti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treba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ostaviti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budućoj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Vladi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Republike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Srbije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koja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će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kroz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predloge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zakona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koje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bude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dostavljala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Narodonoj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skupštini</w:t>
      </w:r>
      <w:r w:rsidR="00983B26">
        <w:rPr>
          <w:rStyle w:val="FontStyle27"/>
          <w:sz w:val="24"/>
          <w:szCs w:val="24"/>
          <w:lang w:val="sr-Cyrl-CS" w:eastAsia="sr-Cyrl-CS"/>
        </w:rPr>
        <w:t>,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pokušati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reši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probleme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na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koje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ukazali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članovi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Odbora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u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svojim</w:t>
      </w:r>
      <w:r w:rsidR="00637E3E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diskusijama</w:t>
      </w:r>
      <w:r w:rsidR="00637E3E">
        <w:rPr>
          <w:rStyle w:val="FontStyle27"/>
          <w:sz w:val="24"/>
          <w:szCs w:val="24"/>
          <w:lang w:val="sr-Cyrl-CS" w:eastAsia="sr-Cyrl-CS"/>
        </w:rPr>
        <w:t>.</w:t>
      </w:r>
    </w:p>
    <w:p w:rsidR="008C71ED" w:rsidRDefault="008C71ED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E3E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Sreto</w:t>
      </w:r>
      <w:r w:rsidR="00637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Perić</w:t>
      </w:r>
      <w:r w:rsidR="00637E3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automatski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poboljšati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mora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pravosudnom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E3E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solidnu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pravosudnog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E3E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potpunu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svojoj</w:t>
      </w:r>
      <w:r w:rsidR="00637E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radikalna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vršila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zaključka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stroge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važećem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izbora</w:t>
      </w:r>
      <w:r w:rsidR="00922C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22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2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922C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69D2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praktične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tvrdnju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istakavši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33F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kvaliteni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odlučuju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vrednostima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pojedinca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ujedno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štite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369D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</w:t>
      </w:r>
    </w:p>
    <w:p w:rsidR="00637E3E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iznetim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stavovima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podzakonskih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7194" w:rsidRDefault="00747194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E3E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pozitivno</w:t>
      </w:r>
      <w:r w:rsidR="00747194" w:rsidRPr="007471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mišljenje</w:t>
      </w:r>
      <w:r w:rsidR="00747194" w:rsidRPr="0074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747194" w:rsidRPr="0074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Predlog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razvoja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pravosuđa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period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2019-2024. </w:t>
      </w:r>
      <w:r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47194" w:rsidRDefault="00747194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7194" w:rsidRPr="00747194" w:rsidRDefault="003843A8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 w:rsidR="007471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 w:rsidR="007471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dali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pozitivno</w:t>
      </w:r>
      <w:r w:rsidR="00747194" w:rsidRPr="007471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mišljenje</w:t>
      </w:r>
      <w:r w:rsidR="00747194" w:rsidRPr="0074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na</w:t>
      </w:r>
      <w:r w:rsidR="00747194" w:rsidRPr="007471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Predlog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strategije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razvoja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pravosuđa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period</w:t>
      </w:r>
      <w:r w:rsidR="00747194" w:rsidRPr="00747194">
        <w:rPr>
          <w:rFonts w:ascii="Times New Roman" w:hAnsi="Times New Roman" w:cs="Times New Roman"/>
          <w:sz w:val="24"/>
          <w:szCs w:val="24"/>
          <w:lang w:val="sr-Latn-RS"/>
        </w:rPr>
        <w:t xml:space="preserve"> 2019-2024. </w:t>
      </w:r>
      <w:r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dostavljanja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7471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37E3E" w:rsidRP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0E3B" w:rsidRPr="00E34626" w:rsidRDefault="003843A8" w:rsidP="00866FF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D631DD">
        <w:rPr>
          <w:lang w:val="sr-Cyrl-CS"/>
        </w:rPr>
        <w:t>11</w:t>
      </w:r>
      <w:r w:rsidR="00DF0E3B">
        <w:rPr>
          <w:lang w:val="sr-Cyrl-CS"/>
        </w:rPr>
        <w:t>,</w:t>
      </w:r>
      <w:r w:rsidR="00D631DD">
        <w:rPr>
          <w:lang w:val="sr-Cyrl-CS"/>
        </w:rPr>
        <w:t>3</w:t>
      </w:r>
      <w:r w:rsidR="00DF0E3B">
        <w:rPr>
          <w:lang w:val="sr-Cyrl-CS"/>
        </w:rPr>
        <w:t xml:space="preserve">0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DF0E3B" w:rsidRPr="00E34626" w:rsidRDefault="00DF0E3B" w:rsidP="00DF0E3B">
      <w:pPr>
        <w:ind w:firstLine="720"/>
        <w:jc w:val="both"/>
        <w:rPr>
          <w:lang w:val="sr-Cyrl-CS"/>
        </w:rPr>
      </w:pPr>
    </w:p>
    <w:p w:rsidR="00DF0E3B" w:rsidRPr="00C6463E" w:rsidRDefault="00DF0E3B" w:rsidP="00DF0E3B">
      <w:pPr>
        <w:jc w:val="both"/>
        <w:rPr>
          <w:lang w:val="sr-Cyrl-R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3843A8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6B6DBF" w:rsidRDefault="003843A8" w:rsidP="00DF0E3B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DF0E3B" w:rsidRPr="00E863A9" w:rsidRDefault="00DF0E3B" w:rsidP="00C41385">
      <w:pPr>
        <w:jc w:val="both"/>
        <w:rPr>
          <w:lang w:val="sr-Cyrl-CS"/>
        </w:rPr>
      </w:pPr>
    </w:p>
    <w:sectPr w:rsidR="00DF0E3B" w:rsidRPr="00E863A9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BA" w:rsidRDefault="00BE6EBA" w:rsidP="00FE4194">
      <w:r>
        <w:separator/>
      </w:r>
    </w:p>
  </w:endnote>
  <w:endnote w:type="continuationSeparator" w:id="0">
    <w:p w:rsidR="00BE6EBA" w:rsidRDefault="00BE6EBA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BA" w:rsidRDefault="00BE6EBA" w:rsidP="00FE4194">
      <w:r>
        <w:separator/>
      </w:r>
    </w:p>
  </w:footnote>
  <w:footnote w:type="continuationSeparator" w:id="0">
    <w:p w:rsidR="00BE6EBA" w:rsidRDefault="00BE6EBA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843A8"/>
    <w:rsid w:val="00392D98"/>
    <w:rsid w:val="003A2F38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E1D"/>
    <w:rsid w:val="006D3764"/>
    <w:rsid w:val="006E388F"/>
    <w:rsid w:val="006F70CE"/>
    <w:rsid w:val="006F7B72"/>
    <w:rsid w:val="00700DCC"/>
    <w:rsid w:val="00703445"/>
    <w:rsid w:val="0070375E"/>
    <w:rsid w:val="00715D94"/>
    <w:rsid w:val="0071688A"/>
    <w:rsid w:val="007319BE"/>
    <w:rsid w:val="0073325F"/>
    <w:rsid w:val="007360B4"/>
    <w:rsid w:val="007462DB"/>
    <w:rsid w:val="00747194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2478"/>
    <w:rsid w:val="008E54F4"/>
    <w:rsid w:val="008E6286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7C9F"/>
    <w:rsid w:val="009539F6"/>
    <w:rsid w:val="00956952"/>
    <w:rsid w:val="00962CA3"/>
    <w:rsid w:val="00964A64"/>
    <w:rsid w:val="00967416"/>
    <w:rsid w:val="00983B26"/>
    <w:rsid w:val="009849FE"/>
    <w:rsid w:val="009A5998"/>
    <w:rsid w:val="009C0039"/>
    <w:rsid w:val="009C67C0"/>
    <w:rsid w:val="009C76FC"/>
    <w:rsid w:val="009D6DD0"/>
    <w:rsid w:val="009E19F2"/>
    <w:rsid w:val="009E6309"/>
    <w:rsid w:val="009E7F13"/>
    <w:rsid w:val="009F17F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6EBA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165E"/>
    <w:rsid w:val="00F95010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03764-FB1C-48A4-8DD2-3C0FADB3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2020-03-04T08:22:00Z</dcterms:created>
  <dcterms:modified xsi:type="dcterms:W3CDTF">2020-03-04T08:22:00Z</dcterms:modified>
</cp:coreProperties>
</file>